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38C0D" w14:textId="77777777" w:rsidR="00B36A9B" w:rsidRPr="00B36A9B" w:rsidRDefault="00B36A9B" w:rsidP="00B36A9B">
      <w:pPr>
        <w:pStyle w:val="Heading1"/>
      </w:pPr>
      <w:r w:rsidRPr="00B36A9B">
        <w:t>COWS – Incidents in England and Wales from our online reporting tool.</w:t>
      </w:r>
    </w:p>
    <w:p w14:paraId="1270966F" w14:textId="77777777" w:rsidR="00B36A9B" w:rsidRPr="00B36A9B" w:rsidRDefault="00B36A9B" w:rsidP="00B36A9B">
      <w:pPr>
        <w:rPr>
          <w:rFonts w:asciiTheme="majorHAnsi" w:eastAsiaTheme="majorEastAsia" w:hAnsiTheme="majorHAnsi" w:cstheme="majorBidi"/>
          <w:color w:val="1F3864" w:themeColor="accent1" w:themeShade="80"/>
          <w:sz w:val="36"/>
          <w:szCs w:val="36"/>
        </w:rPr>
      </w:pPr>
    </w:p>
    <w:p w14:paraId="0447CD49" w14:textId="2EC40831" w:rsidR="00B36A9B" w:rsidRPr="00B36A9B" w:rsidRDefault="00B36A9B" w:rsidP="00B36A9B">
      <w:pPr>
        <w:rPr>
          <w:rFonts w:eastAsiaTheme="majorEastAsia"/>
        </w:rPr>
      </w:pPr>
      <w:r w:rsidRPr="00B36A9B">
        <w:rPr>
          <w:rFonts w:eastAsiaTheme="majorEastAsia"/>
        </w:rPr>
        <w:t>We have been collecting data since July 2017, using a self-reporting form on our websit</w:t>
      </w:r>
      <w:r w:rsidR="003F5833">
        <w:rPr>
          <w:rFonts w:eastAsiaTheme="majorEastAsia"/>
        </w:rPr>
        <w:t>e</w:t>
      </w:r>
      <w:r w:rsidRPr="00B36A9B">
        <w:rPr>
          <w:rFonts w:eastAsiaTheme="majorEastAsia"/>
        </w:rPr>
        <w:t xml:space="preserve">. </w:t>
      </w:r>
      <w:hyperlink r:id="rId7" w:history="1">
        <w:r w:rsidR="003F5833">
          <w:rPr>
            <w:rStyle w:val="Hyperlink"/>
            <w:rFonts w:eastAsiaTheme="majorEastAsia"/>
          </w:rPr>
          <w:t>https://cattlesafety.co.uk/</w:t>
        </w:r>
      </w:hyperlink>
      <w:r w:rsidR="003F5833" w:rsidRPr="003F5833">
        <w:rPr>
          <w:rFonts w:eastAsiaTheme="majorEastAsia"/>
        </w:rPr>
        <w:t xml:space="preserve"> </w:t>
      </w:r>
      <w:r w:rsidRPr="00B36A9B">
        <w:rPr>
          <w:rFonts w:eastAsiaTheme="majorEastAsia"/>
        </w:rPr>
        <w:t xml:space="preserve">Our online form relies on people finding </w:t>
      </w:r>
      <w:r w:rsidR="00640314">
        <w:rPr>
          <w:rFonts w:eastAsiaTheme="majorEastAsia"/>
        </w:rPr>
        <w:t>our</w:t>
      </w:r>
      <w:r w:rsidRPr="00B36A9B">
        <w:rPr>
          <w:rFonts w:eastAsiaTheme="majorEastAsia"/>
        </w:rPr>
        <w:t xml:space="preserve"> site, and </w:t>
      </w:r>
      <w:r w:rsidR="00640314">
        <w:rPr>
          <w:rFonts w:eastAsiaTheme="majorEastAsia"/>
        </w:rPr>
        <w:t>probably represents</w:t>
      </w:r>
      <w:r w:rsidRPr="00B36A9B">
        <w:rPr>
          <w:rFonts w:eastAsiaTheme="majorEastAsia"/>
        </w:rPr>
        <w:t xml:space="preserve"> only a fraction of </w:t>
      </w:r>
      <w:r w:rsidR="00640314">
        <w:rPr>
          <w:rFonts w:eastAsiaTheme="majorEastAsia"/>
        </w:rPr>
        <w:t xml:space="preserve">cattle </w:t>
      </w:r>
      <w:r w:rsidRPr="00B36A9B">
        <w:rPr>
          <w:rFonts w:eastAsiaTheme="majorEastAsia"/>
        </w:rPr>
        <w:t xml:space="preserve">incidents. We now receive dozens of reports during the walking months of the year, with </w:t>
      </w:r>
      <w:r w:rsidR="003F5833">
        <w:rPr>
          <w:rFonts w:eastAsiaTheme="majorEastAsia"/>
        </w:rPr>
        <w:t>76</w:t>
      </w:r>
      <w:r w:rsidRPr="00B36A9B">
        <w:rPr>
          <w:rFonts w:eastAsiaTheme="majorEastAsia"/>
        </w:rPr>
        <w:t xml:space="preserve"> reports so far this yea</w:t>
      </w:r>
      <w:r w:rsidR="003F5833">
        <w:rPr>
          <w:rFonts w:eastAsiaTheme="majorEastAsia"/>
        </w:rPr>
        <w:t>r (2026)</w:t>
      </w:r>
      <w:r w:rsidRPr="00B36A9B">
        <w:rPr>
          <w:rFonts w:eastAsiaTheme="majorEastAsia"/>
        </w:rPr>
        <w:t>.</w:t>
      </w:r>
    </w:p>
    <w:p w14:paraId="519B1C65" w14:textId="77777777" w:rsidR="00B36A9B" w:rsidRPr="00B36A9B" w:rsidRDefault="00B36A9B" w:rsidP="00B36A9B">
      <w:pPr>
        <w:rPr>
          <w:rFonts w:eastAsiaTheme="majorEastAsia"/>
        </w:rPr>
      </w:pPr>
      <w:r w:rsidRPr="00B36A9B">
        <w:rPr>
          <w:rFonts w:eastAsiaTheme="majorEastAsia"/>
        </w:rPr>
        <w:t>The percentages given below are the percentages of those who completed that individual field in the report. Some people skipped some of the fields.</w:t>
      </w:r>
    </w:p>
    <w:p w14:paraId="469D3558" w14:textId="77777777" w:rsidR="00B36A9B" w:rsidRPr="00B36A9B" w:rsidRDefault="00B36A9B" w:rsidP="00B36A9B">
      <w:pPr>
        <w:pStyle w:val="Heading2"/>
      </w:pPr>
      <w:r w:rsidRPr="00B36A9B">
        <w:t>Number of reports</w:t>
      </w:r>
    </w:p>
    <w:p w14:paraId="181444F7" w14:textId="6D5169CF" w:rsidR="00B36A9B" w:rsidRPr="00B36A9B" w:rsidRDefault="00035BED" w:rsidP="00B36A9B">
      <w:pPr>
        <w:rPr>
          <w:rFonts w:eastAsiaTheme="majorEastAsia"/>
        </w:rPr>
      </w:pPr>
      <w:r>
        <w:rPr>
          <w:rFonts w:eastAsiaTheme="majorEastAsia"/>
        </w:rPr>
        <w:t>1,142</w:t>
      </w:r>
      <w:r w:rsidR="00B36A9B" w:rsidRPr="00B36A9B">
        <w:rPr>
          <w:rFonts w:eastAsiaTheme="majorEastAsia"/>
        </w:rPr>
        <w:t xml:space="preserve"> completed reports from England</w:t>
      </w:r>
      <w:r>
        <w:rPr>
          <w:rFonts w:eastAsiaTheme="majorEastAsia"/>
        </w:rPr>
        <w:t>,</w:t>
      </w:r>
      <w:r w:rsidR="00B36A9B" w:rsidRPr="00B36A9B">
        <w:rPr>
          <w:rFonts w:eastAsiaTheme="majorEastAsia"/>
        </w:rPr>
        <w:t xml:space="preserve"> and </w:t>
      </w:r>
      <w:r>
        <w:rPr>
          <w:rFonts w:eastAsiaTheme="majorEastAsia"/>
        </w:rPr>
        <w:t xml:space="preserve">133 from </w:t>
      </w:r>
      <w:r w:rsidR="00B36A9B" w:rsidRPr="00B36A9B">
        <w:rPr>
          <w:rFonts w:eastAsiaTheme="majorEastAsia"/>
        </w:rPr>
        <w:t>Wales</w:t>
      </w:r>
      <w:r>
        <w:rPr>
          <w:rFonts w:eastAsiaTheme="majorEastAsia"/>
        </w:rPr>
        <w:t xml:space="preserve">, making a total of </w:t>
      </w:r>
      <w:r w:rsidRPr="00035BED">
        <w:rPr>
          <w:rFonts w:eastAsiaTheme="majorEastAsia"/>
          <w:b/>
          <w:bCs/>
        </w:rPr>
        <w:t xml:space="preserve">1,275 reports </w:t>
      </w:r>
      <w:r>
        <w:rPr>
          <w:rFonts w:eastAsiaTheme="majorEastAsia"/>
        </w:rPr>
        <w:t xml:space="preserve">received </w:t>
      </w:r>
      <w:r w:rsidR="00B36A9B" w:rsidRPr="00B36A9B">
        <w:rPr>
          <w:rFonts w:eastAsiaTheme="majorEastAsia"/>
        </w:rPr>
        <w:t>over</w:t>
      </w:r>
      <w:r>
        <w:rPr>
          <w:rFonts w:eastAsiaTheme="majorEastAsia"/>
        </w:rPr>
        <w:t xml:space="preserve"> 9</w:t>
      </w:r>
      <w:r w:rsidR="00B36A9B" w:rsidRPr="00B36A9B">
        <w:rPr>
          <w:rFonts w:eastAsiaTheme="majorEastAsia"/>
        </w:rPr>
        <w:t xml:space="preserve"> years</w:t>
      </w:r>
      <w:r>
        <w:rPr>
          <w:rFonts w:eastAsiaTheme="majorEastAsia"/>
        </w:rPr>
        <w:t>. (</w:t>
      </w:r>
      <w:r w:rsidR="00B36A9B" w:rsidRPr="00B36A9B">
        <w:rPr>
          <w:rFonts w:eastAsiaTheme="majorEastAsia"/>
        </w:rPr>
        <w:t>11 incidents took place before 2017.</w:t>
      </w:r>
      <w:r>
        <w:rPr>
          <w:rFonts w:eastAsiaTheme="majorEastAsia"/>
        </w:rPr>
        <w:t>)</w:t>
      </w:r>
      <w:r w:rsidR="00B36A9B" w:rsidRPr="00B36A9B">
        <w:rPr>
          <w:rFonts w:eastAsiaTheme="majorEastAsia"/>
        </w:rPr>
        <w:t xml:space="preserve"> </w:t>
      </w:r>
    </w:p>
    <w:p w14:paraId="5CA682F5" w14:textId="4B63014B" w:rsidR="00B36A9B" w:rsidRPr="00B36A9B" w:rsidRDefault="003874B7" w:rsidP="00B36A9B">
      <w:pPr>
        <w:rPr>
          <w:rFonts w:eastAsiaTheme="majorEastAsia"/>
        </w:rPr>
      </w:pPr>
      <w:r>
        <w:rPr>
          <w:rFonts w:eastAsiaTheme="majorEastAsia"/>
        </w:rPr>
        <w:t>1,232</w:t>
      </w:r>
      <w:r w:rsidR="00B36A9B" w:rsidRPr="00B36A9B">
        <w:rPr>
          <w:rFonts w:eastAsiaTheme="majorEastAsia"/>
        </w:rPr>
        <w:t xml:space="preserve"> (9</w:t>
      </w:r>
      <w:r>
        <w:rPr>
          <w:rFonts w:eastAsiaTheme="majorEastAsia"/>
        </w:rPr>
        <w:t>7</w:t>
      </w:r>
      <w:r w:rsidR="00B36A9B" w:rsidRPr="00B36A9B">
        <w:rPr>
          <w:rFonts w:eastAsiaTheme="majorEastAsia"/>
        </w:rPr>
        <w:t>%) were on a public footpath, 2</w:t>
      </w:r>
      <w:r>
        <w:rPr>
          <w:rFonts w:eastAsiaTheme="majorEastAsia"/>
        </w:rPr>
        <w:t>7</w:t>
      </w:r>
      <w:r w:rsidR="00B36A9B" w:rsidRPr="00B36A9B">
        <w:rPr>
          <w:rFonts w:eastAsiaTheme="majorEastAsia"/>
        </w:rPr>
        <w:t xml:space="preserve"> unsure, and 1</w:t>
      </w:r>
      <w:r>
        <w:rPr>
          <w:rFonts w:eastAsiaTheme="majorEastAsia"/>
        </w:rPr>
        <w:t>6</w:t>
      </w:r>
      <w:r w:rsidR="00B36A9B" w:rsidRPr="00B36A9B">
        <w:rPr>
          <w:rFonts w:eastAsiaTheme="majorEastAsia"/>
        </w:rPr>
        <w:t xml:space="preserve"> were not on a public footpath or had left the footpath by the time the attack occurred.</w:t>
      </w:r>
    </w:p>
    <w:p w14:paraId="7AFAD8ED" w14:textId="77777777" w:rsidR="00B36A9B" w:rsidRPr="00B36A9B" w:rsidRDefault="00B36A9B" w:rsidP="00B36A9B">
      <w:pPr>
        <w:pStyle w:val="Heading2"/>
      </w:pPr>
      <w:r w:rsidRPr="00B36A9B">
        <w:t xml:space="preserve">Type of herd involved </w:t>
      </w:r>
    </w:p>
    <w:p w14:paraId="0460F9D5" w14:textId="77777777" w:rsidR="00B36A9B" w:rsidRPr="00B36A9B" w:rsidRDefault="00B36A9B" w:rsidP="00B36A9B">
      <w:pPr>
        <w:rPr>
          <w:rFonts w:eastAsiaTheme="majorEastAsia"/>
        </w:rPr>
      </w:pPr>
      <w:r w:rsidRPr="00B36A9B">
        <w:rPr>
          <w:rFonts w:eastAsiaTheme="majorEastAsia"/>
        </w:rPr>
        <w:t>(respondents could give more than one answer)</w:t>
      </w:r>
    </w:p>
    <w:tbl>
      <w:tblPr>
        <w:tblStyle w:val="TableGrid"/>
        <w:tblW w:w="0" w:type="auto"/>
        <w:tblLook w:val="04A0" w:firstRow="1" w:lastRow="0" w:firstColumn="1" w:lastColumn="0" w:noHBand="0" w:noVBand="1"/>
      </w:tblPr>
      <w:tblGrid>
        <w:gridCol w:w="704"/>
        <w:gridCol w:w="709"/>
        <w:gridCol w:w="7513"/>
      </w:tblGrid>
      <w:tr w:rsidR="00B36A9B" w:rsidRPr="00B36A9B" w14:paraId="4D0221CA"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75D0C11" w14:textId="29C0EF2F" w:rsidR="00B36A9B" w:rsidRPr="00B36A9B" w:rsidRDefault="003874B7" w:rsidP="00B36A9B">
            <w:pPr>
              <w:rPr>
                <w:rFonts w:eastAsiaTheme="majorEastAsia"/>
              </w:rPr>
            </w:pPr>
            <w:r>
              <w:rPr>
                <w:rFonts w:eastAsiaTheme="majorEastAsia"/>
              </w:rPr>
              <w:t>731</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67A497AE" w14:textId="43E018F2" w:rsidR="00B36A9B" w:rsidRPr="00B36A9B" w:rsidRDefault="000F3D94" w:rsidP="00B36A9B">
            <w:pPr>
              <w:rPr>
                <w:rFonts w:eastAsiaTheme="majorEastAsia"/>
              </w:rPr>
            </w:pPr>
            <w:r>
              <w:rPr>
                <w:rFonts w:eastAsiaTheme="majorEastAsia"/>
              </w:rPr>
              <w:t>57</w:t>
            </w:r>
            <w:r w:rsidR="00B36A9B"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305BCE32" w14:textId="77777777" w:rsidR="00B36A9B" w:rsidRPr="00B36A9B" w:rsidRDefault="00B36A9B" w:rsidP="00B36A9B">
            <w:pPr>
              <w:rPr>
                <w:rFonts w:eastAsiaTheme="majorEastAsia"/>
              </w:rPr>
            </w:pPr>
            <w:r w:rsidRPr="00B36A9B">
              <w:rPr>
                <w:rFonts w:eastAsiaTheme="majorEastAsia"/>
              </w:rPr>
              <w:t>Group of cows</w:t>
            </w:r>
          </w:p>
        </w:tc>
      </w:tr>
      <w:tr w:rsidR="00B36A9B" w:rsidRPr="00B36A9B" w14:paraId="7FD5235D"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65D7231D" w14:textId="5E3A0FBE" w:rsidR="00B36A9B" w:rsidRPr="00B36A9B" w:rsidRDefault="003874B7" w:rsidP="00B36A9B">
            <w:pPr>
              <w:rPr>
                <w:rFonts w:eastAsiaTheme="majorEastAsia"/>
              </w:rPr>
            </w:pPr>
            <w:r>
              <w:rPr>
                <w:rFonts w:eastAsiaTheme="majorEastAsia"/>
              </w:rPr>
              <w:t>363</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096AFC7C" w14:textId="4C6D5374" w:rsidR="00B36A9B" w:rsidRPr="00B36A9B" w:rsidRDefault="000F3D94" w:rsidP="00B36A9B">
            <w:pPr>
              <w:rPr>
                <w:rFonts w:eastAsiaTheme="majorEastAsia"/>
              </w:rPr>
            </w:pPr>
            <w:r>
              <w:rPr>
                <w:rFonts w:eastAsiaTheme="majorEastAsia"/>
              </w:rPr>
              <w:t>2</w:t>
            </w:r>
            <w:r w:rsidR="003874B7">
              <w:rPr>
                <w:rFonts w:eastAsiaTheme="majorEastAsia"/>
              </w:rPr>
              <w:t>8</w:t>
            </w:r>
            <w:r w:rsidR="00B36A9B"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6864D891" w14:textId="77777777" w:rsidR="00B36A9B" w:rsidRPr="00B36A9B" w:rsidRDefault="00B36A9B" w:rsidP="00B36A9B">
            <w:pPr>
              <w:rPr>
                <w:rFonts w:eastAsiaTheme="majorEastAsia"/>
              </w:rPr>
            </w:pPr>
            <w:r w:rsidRPr="00B36A9B">
              <w:rPr>
                <w:rFonts w:eastAsiaTheme="majorEastAsia"/>
              </w:rPr>
              <w:t>Noticed calves present in the field</w:t>
            </w:r>
          </w:p>
        </w:tc>
      </w:tr>
      <w:tr w:rsidR="00B36A9B" w:rsidRPr="00B36A9B" w14:paraId="3BB3A3E6"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EBAAE2F" w14:textId="554A9E5F" w:rsidR="00B36A9B" w:rsidRPr="00B36A9B" w:rsidRDefault="003874B7" w:rsidP="00B36A9B">
            <w:pPr>
              <w:rPr>
                <w:rFonts w:eastAsiaTheme="majorEastAsia"/>
              </w:rPr>
            </w:pPr>
            <w:r>
              <w:rPr>
                <w:rFonts w:eastAsiaTheme="majorEastAsia"/>
              </w:rPr>
              <w:t>221</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4AB8FD3E" w14:textId="01546442" w:rsidR="00B36A9B" w:rsidRPr="00B36A9B" w:rsidRDefault="000F3D94" w:rsidP="00B36A9B">
            <w:pPr>
              <w:rPr>
                <w:rFonts w:eastAsiaTheme="majorEastAsia"/>
              </w:rPr>
            </w:pPr>
            <w:r>
              <w:rPr>
                <w:rFonts w:eastAsiaTheme="majorEastAsia"/>
              </w:rPr>
              <w:t>17</w:t>
            </w:r>
            <w:r w:rsidR="00B36A9B"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35D807E5" w14:textId="77777777" w:rsidR="00B36A9B" w:rsidRPr="00B36A9B" w:rsidRDefault="00B36A9B" w:rsidP="00B36A9B">
            <w:pPr>
              <w:rPr>
                <w:rFonts w:eastAsiaTheme="majorEastAsia"/>
              </w:rPr>
            </w:pPr>
            <w:r w:rsidRPr="00B36A9B">
              <w:rPr>
                <w:rFonts w:eastAsiaTheme="majorEastAsia"/>
              </w:rPr>
              <w:t>Group of bullocks,</w:t>
            </w:r>
          </w:p>
        </w:tc>
      </w:tr>
      <w:tr w:rsidR="00B36A9B" w:rsidRPr="00B36A9B" w14:paraId="6D406BCD"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5A381DF" w14:textId="0C12205E" w:rsidR="00B36A9B" w:rsidRPr="00B36A9B" w:rsidRDefault="003874B7" w:rsidP="00B36A9B">
            <w:pPr>
              <w:rPr>
                <w:rFonts w:eastAsiaTheme="majorEastAsia"/>
              </w:rPr>
            </w:pPr>
            <w:r>
              <w:rPr>
                <w:rFonts w:eastAsiaTheme="majorEastAsia"/>
              </w:rPr>
              <w:t>183</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1CBA479E" w14:textId="166EEFF9" w:rsidR="00B36A9B" w:rsidRPr="00B36A9B" w:rsidRDefault="00B36A9B" w:rsidP="00B36A9B">
            <w:pPr>
              <w:rPr>
                <w:rFonts w:eastAsiaTheme="majorEastAsia"/>
              </w:rPr>
            </w:pPr>
            <w:r w:rsidRPr="00B36A9B">
              <w:rPr>
                <w:rFonts w:eastAsiaTheme="majorEastAsia"/>
              </w:rPr>
              <w:t xml:space="preserve"> </w:t>
            </w:r>
            <w:r w:rsidR="000F3D94">
              <w:rPr>
                <w:rFonts w:eastAsiaTheme="majorEastAsia"/>
              </w:rPr>
              <w:t>1</w:t>
            </w:r>
            <w:r w:rsidR="003874B7">
              <w:rPr>
                <w:rFonts w:eastAsiaTheme="majorEastAsia"/>
              </w:rPr>
              <w:t>4</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315A38C3" w14:textId="77777777" w:rsidR="00B36A9B" w:rsidRPr="00B36A9B" w:rsidRDefault="00B36A9B" w:rsidP="00B36A9B">
            <w:pPr>
              <w:rPr>
                <w:rFonts w:eastAsiaTheme="majorEastAsia"/>
              </w:rPr>
            </w:pPr>
            <w:r w:rsidRPr="00B36A9B">
              <w:rPr>
                <w:rFonts w:eastAsiaTheme="majorEastAsia"/>
              </w:rPr>
              <w:t>Group of heifers (young cows)</w:t>
            </w:r>
          </w:p>
        </w:tc>
      </w:tr>
      <w:tr w:rsidR="00B36A9B" w:rsidRPr="00B36A9B" w14:paraId="0B4A712F"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5B7484F1" w14:textId="4689B434" w:rsidR="00B36A9B" w:rsidRPr="00B36A9B" w:rsidRDefault="003874B7" w:rsidP="00B36A9B">
            <w:pPr>
              <w:rPr>
                <w:rFonts w:eastAsiaTheme="majorEastAsia"/>
              </w:rPr>
            </w:pPr>
            <w:r>
              <w:rPr>
                <w:rFonts w:eastAsiaTheme="majorEastAsia"/>
              </w:rPr>
              <w:t>128</w:t>
            </w:r>
          </w:p>
        </w:tc>
        <w:tc>
          <w:tcPr>
            <w:tcW w:w="709" w:type="dxa"/>
            <w:tcBorders>
              <w:top w:val="single" w:sz="4" w:space="0" w:color="auto"/>
              <w:left w:val="single" w:sz="4" w:space="0" w:color="auto"/>
              <w:bottom w:val="single" w:sz="4" w:space="0" w:color="auto"/>
              <w:right w:val="single" w:sz="4" w:space="0" w:color="auto"/>
            </w:tcBorders>
            <w:hideMark/>
          </w:tcPr>
          <w:p w14:paraId="201CF9EE" w14:textId="3CC2075A" w:rsidR="00B36A9B" w:rsidRPr="00B36A9B" w:rsidRDefault="00B36A9B" w:rsidP="00B36A9B">
            <w:pPr>
              <w:rPr>
                <w:rFonts w:eastAsiaTheme="majorEastAsia"/>
              </w:rPr>
            </w:pPr>
            <w:r w:rsidRPr="00B36A9B">
              <w:rPr>
                <w:rFonts w:eastAsiaTheme="majorEastAsia"/>
              </w:rPr>
              <w:t xml:space="preserve"> </w:t>
            </w:r>
            <w:r w:rsidR="000F3D94">
              <w:rPr>
                <w:rFonts w:eastAsiaTheme="majorEastAsia"/>
              </w:rPr>
              <w:t>1</w:t>
            </w:r>
            <w:r w:rsidR="003874B7">
              <w:rPr>
                <w:rFonts w:eastAsiaTheme="majorEastAsia"/>
              </w:rPr>
              <w:t>0</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12ACD3EA" w14:textId="50E241A4" w:rsidR="00B36A9B" w:rsidRPr="00B36A9B" w:rsidRDefault="003874B7" w:rsidP="00B36A9B">
            <w:pPr>
              <w:rPr>
                <w:rFonts w:eastAsiaTheme="majorEastAsia"/>
              </w:rPr>
            </w:pPr>
            <w:r>
              <w:rPr>
                <w:rFonts w:eastAsiaTheme="majorEastAsia"/>
              </w:rPr>
              <w:t>Single cow</w:t>
            </w:r>
          </w:p>
        </w:tc>
      </w:tr>
      <w:tr w:rsidR="00B36A9B" w:rsidRPr="00B36A9B" w14:paraId="0E94E2FB"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1E4BBE4" w14:textId="5B2DB227" w:rsidR="00B36A9B" w:rsidRPr="00B36A9B" w:rsidRDefault="003874B7" w:rsidP="00B36A9B">
            <w:pPr>
              <w:rPr>
                <w:rFonts w:eastAsiaTheme="majorEastAsia"/>
              </w:rPr>
            </w:pPr>
            <w:r>
              <w:rPr>
                <w:rFonts w:eastAsiaTheme="majorEastAsia"/>
              </w:rPr>
              <w:t>126</w:t>
            </w:r>
          </w:p>
        </w:tc>
        <w:tc>
          <w:tcPr>
            <w:tcW w:w="709" w:type="dxa"/>
            <w:tcBorders>
              <w:top w:val="single" w:sz="4" w:space="0" w:color="auto"/>
              <w:left w:val="single" w:sz="4" w:space="0" w:color="auto"/>
              <w:bottom w:val="single" w:sz="4" w:space="0" w:color="auto"/>
              <w:right w:val="single" w:sz="4" w:space="0" w:color="auto"/>
            </w:tcBorders>
            <w:hideMark/>
          </w:tcPr>
          <w:p w14:paraId="7F08ECEC" w14:textId="07248B86" w:rsidR="00B36A9B" w:rsidRPr="00B36A9B" w:rsidRDefault="00B36A9B" w:rsidP="00B36A9B">
            <w:pPr>
              <w:rPr>
                <w:rFonts w:eastAsiaTheme="majorEastAsia"/>
              </w:rPr>
            </w:pPr>
            <w:r w:rsidRPr="00B36A9B">
              <w:rPr>
                <w:rFonts w:eastAsiaTheme="majorEastAsia"/>
              </w:rPr>
              <w:t xml:space="preserve"> </w:t>
            </w:r>
            <w:r w:rsidR="000F3D94">
              <w:rPr>
                <w:rFonts w:eastAsiaTheme="majorEastAsia"/>
              </w:rPr>
              <w:t>1</w:t>
            </w:r>
            <w:r w:rsidR="003874B7">
              <w:rPr>
                <w:rFonts w:eastAsiaTheme="majorEastAsia"/>
              </w:rPr>
              <w:t>0</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1476046F" w14:textId="4D0DC051" w:rsidR="00B36A9B" w:rsidRPr="00B36A9B" w:rsidRDefault="003874B7" w:rsidP="00B36A9B">
            <w:pPr>
              <w:rPr>
                <w:rFonts w:eastAsiaTheme="majorEastAsia"/>
              </w:rPr>
            </w:pPr>
            <w:r>
              <w:rPr>
                <w:rFonts w:eastAsiaTheme="majorEastAsia"/>
              </w:rPr>
              <w:t>Bull with cows</w:t>
            </w:r>
          </w:p>
        </w:tc>
      </w:tr>
      <w:tr w:rsidR="003874B7" w:rsidRPr="00B36A9B" w14:paraId="70394194"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00D463B2" w14:textId="665E2389" w:rsidR="003874B7" w:rsidRPr="00B36A9B" w:rsidRDefault="003874B7" w:rsidP="003874B7">
            <w:pPr>
              <w:rPr>
                <w:rFonts w:eastAsiaTheme="majorEastAsia"/>
              </w:rPr>
            </w:pPr>
            <w:r>
              <w:rPr>
                <w:rFonts w:eastAsiaTheme="majorEastAsia"/>
              </w:rPr>
              <w:t>37</w:t>
            </w:r>
          </w:p>
        </w:tc>
        <w:tc>
          <w:tcPr>
            <w:tcW w:w="709" w:type="dxa"/>
            <w:tcBorders>
              <w:top w:val="single" w:sz="4" w:space="0" w:color="auto"/>
              <w:left w:val="single" w:sz="4" w:space="0" w:color="auto"/>
              <w:bottom w:val="single" w:sz="4" w:space="0" w:color="auto"/>
              <w:right w:val="single" w:sz="4" w:space="0" w:color="auto"/>
            </w:tcBorders>
            <w:hideMark/>
          </w:tcPr>
          <w:p w14:paraId="6F015317" w14:textId="5FFF486B" w:rsidR="003874B7" w:rsidRPr="00B36A9B" w:rsidRDefault="003874B7" w:rsidP="003874B7">
            <w:pPr>
              <w:rPr>
                <w:rFonts w:eastAsiaTheme="majorEastAsia"/>
              </w:rPr>
            </w:pPr>
            <w:r w:rsidRPr="00B36A9B">
              <w:rPr>
                <w:rFonts w:eastAsiaTheme="majorEastAsia"/>
              </w:rPr>
              <w:t xml:space="preserve"> </w:t>
            </w:r>
            <w:r>
              <w:rPr>
                <w:rFonts w:eastAsiaTheme="majorEastAsia"/>
              </w:rPr>
              <w:t>3</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20DD98BD" w14:textId="19FB3CBA" w:rsidR="003874B7" w:rsidRPr="00B36A9B" w:rsidRDefault="003874B7" w:rsidP="003874B7">
            <w:pPr>
              <w:rPr>
                <w:rFonts w:eastAsiaTheme="majorEastAsia"/>
              </w:rPr>
            </w:pPr>
            <w:r w:rsidRPr="00B36A9B">
              <w:rPr>
                <w:rFonts w:eastAsiaTheme="majorEastAsia"/>
              </w:rPr>
              <w:t>Group of bulls (these may have been large bullocks)</w:t>
            </w:r>
          </w:p>
        </w:tc>
      </w:tr>
      <w:tr w:rsidR="003874B7" w:rsidRPr="00B36A9B" w14:paraId="15D6D140" w14:textId="77777777" w:rsidTr="003874B7">
        <w:tc>
          <w:tcPr>
            <w:tcW w:w="704" w:type="dxa"/>
            <w:tcBorders>
              <w:top w:val="single" w:sz="4" w:space="0" w:color="auto"/>
              <w:left w:val="single" w:sz="4" w:space="0" w:color="auto"/>
              <w:bottom w:val="single" w:sz="4" w:space="0" w:color="auto"/>
              <w:right w:val="single" w:sz="4" w:space="0" w:color="auto"/>
            </w:tcBorders>
            <w:hideMark/>
          </w:tcPr>
          <w:p w14:paraId="5F95D070" w14:textId="6A4DC01C" w:rsidR="003874B7" w:rsidRPr="00B36A9B" w:rsidRDefault="003874B7" w:rsidP="003874B7">
            <w:pPr>
              <w:rPr>
                <w:rFonts w:eastAsiaTheme="majorEastAsia"/>
              </w:rPr>
            </w:pPr>
            <w:r w:rsidRPr="00B36A9B">
              <w:rPr>
                <w:rFonts w:eastAsiaTheme="majorEastAsia"/>
              </w:rPr>
              <w:t>3</w:t>
            </w:r>
            <w:r>
              <w:rPr>
                <w:rFonts w:eastAsiaTheme="majorEastAsia"/>
              </w:rPr>
              <w:t>4</w:t>
            </w:r>
          </w:p>
        </w:tc>
        <w:tc>
          <w:tcPr>
            <w:tcW w:w="709" w:type="dxa"/>
            <w:tcBorders>
              <w:top w:val="single" w:sz="4" w:space="0" w:color="auto"/>
              <w:left w:val="single" w:sz="4" w:space="0" w:color="auto"/>
              <w:bottom w:val="single" w:sz="4" w:space="0" w:color="auto"/>
              <w:right w:val="single" w:sz="4" w:space="0" w:color="auto"/>
            </w:tcBorders>
            <w:hideMark/>
          </w:tcPr>
          <w:p w14:paraId="116A3454" w14:textId="511C9382" w:rsidR="003874B7" w:rsidRPr="00B36A9B" w:rsidRDefault="003874B7" w:rsidP="003874B7">
            <w:pPr>
              <w:rPr>
                <w:rFonts w:eastAsiaTheme="majorEastAsia"/>
              </w:rPr>
            </w:pPr>
            <w:r w:rsidRPr="00B36A9B">
              <w:rPr>
                <w:rFonts w:eastAsiaTheme="majorEastAsia"/>
              </w:rPr>
              <w:t xml:space="preserve"> </w:t>
            </w:r>
            <w:r>
              <w:rPr>
                <w:rFonts w:eastAsiaTheme="majorEastAsia"/>
              </w:rPr>
              <w:t>3</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tcPr>
          <w:p w14:paraId="3266339D" w14:textId="144DAC2B" w:rsidR="003874B7" w:rsidRPr="00B36A9B" w:rsidRDefault="003874B7" w:rsidP="003874B7">
            <w:pPr>
              <w:rPr>
                <w:rFonts w:eastAsiaTheme="majorEastAsia"/>
              </w:rPr>
            </w:pPr>
            <w:r>
              <w:rPr>
                <w:rFonts w:eastAsiaTheme="majorEastAsia"/>
              </w:rPr>
              <w:t>Single bull</w:t>
            </w:r>
          </w:p>
        </w:tc>
      </w:tr>
      <w:tr w:rsidR="003874B7" w:rsidRPr="00B36A9B" w14:paraId="06578B16"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6D26351A" w14:textId="23318E24" w:rsidR="003874B7" w:rsidRPr="00B36A9B" w:rsidRDefault="003874B7" w:rsidP="003874B7">
            <w:pPr>
              <w:rPr>
                <w:rFonts w:eastAsiaTheme="majorEastAsia"/>
              </w:rPr>
            </w:pPr>
            <w:r>
              <w:rPr>
                <w:rFonts w:eastAsiaTheme="majorEastAsia"/>
              </w:rPr>
              <w:t>62</w:t>
            </w:r>
          </w:p>
        </w:tc>
        <w:tc>
          <w:tcPr>
            <w:tcW w:w="709" w:type="dxa"/>
            <w:tcBorders>
              <w:top w:val="single" w:sz="4" w:space="0" w:color="auto"/>
              <w:left w:val="single" w:sz="4" w:space="0" w:color="auto"/>
              <w:bottom w:val="single" w:sz="4" w:space="0" w:color="auto"/>
              <w:right w:val="single" w:sz="4" w:space="0" w:color="auto"/>
            </w:tcBorders>
            <w:hideMark/>
          </w:tcPr>
          <w:p w14:paraId="6DD010C4" w14:textId="387C5D2D" w:rsidR="003874B7" w:rsidRPr="00B36A9B" w:rsidRDefault="003874B7" w:rsidP="003874B7">
            <w:pPr>
              <w:rPr>
                <w:rFonts w:eastAsiaTheme="majorEastAsia"/>
              </w:rPr>
            </w:pPr>
            <w:r w:rsidRPr="00B36A9B">
              <w:rPr>
                <w:rFonts w:eastAsiaTheme="majorEastAsia"/>
              </w:rPr>
              <w:t xml:space="preserve"> </w:t>
            </w:r>
            <w:r>
              <w:rPr>
                <w:rFonts w:eastAsiaTheme="majorEastAsia"/>
              </w:rPr>
              <w:t>5</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622025D0" w14:textId="77777777" w:rsidR="003874B7" w:rsidRPr="00B36A9B" w:rsidRDefault="003874B7" w:rsidP="003874B7">
            <w:pPr>
              <w:rPr>
                <w:rFonts w:eastAsiaTheme="majorEastAsia"/>
              </w:rPr>
            </w:pPr>
            <w:r w:rsidRPr="00B36A9B">
              <w:rPr>
                <w:rFonts w:eastAsiaTheme="majorEastAsia"/>
              </w:rPr>
              <w:t>Not sure</w:t>
            </w:r>
          </w:p>
        </w:tc>
      </w:tr>
    </w:tbl>
    <w:p w14:paraId="20ADB892" w14:textId="77777777" w:rsidR="00B36A9B" w:rsidRPr="00B36A9B" w:rsidRDefault="00B36A9B" w:rsidP="00B36A9B">
      <w:pPr>
        <w:rPr>
          <w:rFonts w:eastAsiaTheme="majorEastAsia"/>
        </w:rPr>
      </w:pPr>
      <w:r w:rsidRPr="00B36A9B">
        <w:rPr>
          <w:rFonts w:eastAsiaTheme="majorEastAsia"/>
        </w:rPr>
        <w:t>Most people were unsure of the breed. Those that did respond mentioned numerous breeds, including Limousin, Charolais, Belgian Blue, British Holstein, Jersey, Friesian, Belted Galloway, Aberdeen Angus, Ayrshire, Red Polls, Herefords, Devon Red, Black Dexter, Welsh Black, Norfolk Red, Lincoln Red, Longhorn, Simmental, White Park, Highland Cattle.</w:t>
      </w:r>
    </w:p>
    <w:p w14:paraId="438E7B93" w14:textId="77777777" w:rsidR="00B36A9B" w:rsidRPr="00B36A9B" w:rsidRDefault="00B36A9B" w:rsidP="00B36A9B">
      <w:pPr>
        <w:pStyle w:val="Heading2"/>
      </w:pPr>
      <w:r w:rsidRPr="00B36A9B">
        <w:t>Dogs</w:t>
      </w:r>
    </w:p>
    <w:p w14:paraId="4C279BA1" w14:textId="77777777" w:rsidR="00B36A9B" w:rsidRPr="00B36A9B" w:rsidRDefault="00B36A9B" w:rsidP="00B36A9B">
      <w:pPr>
        <w:rPr>
          <w:rFonts w:eastAsiaTheme="majorEastAsia"/>
        </w:rPr>
      </w:pPr>
      <w:r w:rsidRPr="00B36A9B">
        <w:rPr>
          <w:rFonts w:eastAsiaTheme="majorEastAsia"/>
        </w:rPr>
        <w:t>Contrary to popular belief, more than half the incidents did not involve a dog.</w:t>
      </w:r>
    </w:p>
    <w:tbl>
      <w:tblPr>
        <w:tblStyle w:val="TableGrid"/>
        <w:tblW w:w="0" w:type="auto"/>
        <w:tblLook w:val="04A0" w:firstRow="1" w:lastRow="0" w:firstColumn="1" w:lastColumn="0" w:noHBand="0" w:noVBand="1"/>
      </w:tblPr>
      <w:tblGrid>
        <w:gridCol w:w="704"/>
        <w:gridCol w:w="709"/>
        <w:gridCol w:w="7513"/>
      </w:tblGrid>
      <w:tr w:rsidR="00B36A9B" w:rsidRPr="00B36A9B" w14:paraId="1DE9E368"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68A588A" w14:textId="083B134B" w:rsidR="00B36A9B" w:rsidRPr="00B36A9B" w:rsidRDefault="003874B7" w:rsidP="00B36A9B">
            <w:pPr>
              <w:rPr>
                <w:rFonts w:eastAsiaTheme="majorEastAsia"/>
              </w:rPr>
            </w:pPr>
            <w:r>
              <w:rPr>
                <w:rFonts w:eastAsiaTheme="majorEastAsia"/>
              </w:rPr>
              <w:t>683</w:t>
            </w:r>
          </w:p>
        </w:tc>
        <w:tc>
          <w:tcPr>
            <w:tcW w:w="709" w:type="dxa"/>
            <w:tcBorders>
              <w:top w:val="single" w:sz="4" w:space="0" w:color="auto"/>
              <w:left w:val="single" w:sz="4" w:space="0" w:color="auto"/>
              <w:bottom w:val="single" w:sz="4" w:space="0" w:color="auto"/>
              <w:right w:val="single" w:sz="4" w:space="0" w:color="auto"/>
            </w:tcBorders>
            <w:hideMark/>
          </w:tcPr>
          <w:p w14:paraId="247372F0" w14:textId="77777777" w:rsidR="00B36A9B" w:rsidRPr="00B36A9B" w:rsidRDefault="00B36A9B" w:rsidP="00B36A9B">
            <w:pPr>
              <w:rPr>
                <w:rFonts w:eastAsiaTheme="majorEastAsia"/>
              </w:rPr>
            </w:pPr>
            <w:r w:rsidRPr="00B36A9B">
              <w:rPr>
                <w:rFonts w:eastAsiaTheme="majorEastAsia"/>
              </w:rPr>
              <w:t xml:space="preserve">53%  </w:t>
            </w:r>
          </w:p>
        </w:tc>
        <w:tc>
          <w:tcPr>
            <w:tcW w:w="7513" w:type="dxa"/>
            <w:tcBorders>
              <w:top w:val="single" w:sz="4" w:space="0" w:color="auto"/>
              <w:left w:val="single" w:sz="4" w:space="0" w:color="auto"/>
              <w:bottom w:val="single" w:sz="4" w:space="0" w:color="auto"/>
              <w:right w:val="single" w:sz="4" w:space="0" w:color="auto"/>
            </w:tcBorders>
            <w:hideMark/>
          </w:tcPr>
          <w:p w14:paraId="7C0D1BA1" w14:textId="77777777" w:rsidR="00B36A9B" w:rsidRPr="00B36A9B" w:rsidRDefault="00B36A9B" w:rsidP="00B36A9B">
            <w:pPr>
              <w:rPr>
                <w:rFonts w:eastAsiaTheme="majorEastAsia"/>
              </w:rPr>
            </w:pPr>
            <w:r w:rsidRPr="00B36A9B">
              <w:rPr>
                <w:rFonts w:eastAsiaTheme="majorEastAsia"/>
              </w:rPr>
              <w:t>No dog involved</w:t>
            </w:r>
          </w:p>
        </w:tc>
      </w:tr>
      <w:tr w:rsidR="00B36A9B" w:rsidRPr="00B36A9B" w14:paraId="56A38CE3"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30C5C042" w14:textId="63554800" w:rsidR="00B36A9B" w:rsidRPr="00B36A9B" w:rsidRDefault="003874B7" w:rsidP="00B36A9B">
            <w:pPr>
              <w:rPr>
                <w:rFonts w:eastAsiaTheme="majorEastAsia"/>
              </w:rPr>
            </w:pPr>
            <w:r>
              <w:rPr>
                <w:rFonts w:eastAsiaTheme="majorEastAsia"/>
              </w:rPr>
              <w:t>532</w:t>
            </w:r>
          </w:p>
        </w:tc>
        <w:tc>
          <w:tcPr>
            <w:tcW w:w="709" w:type="dxa"/>
            <w:tcBorders>
              <w:top w:val="single" w:sz="4" w:space="0" w:color="auto"/>
              <w:left w:val="single" w:sz="4" w:space="0" w:color="auto"/>
              <w:bottom w:val="single" w:sz="4" w:space="0" w:color="auto"/>
              <w:right w:val="single" w:sz="4" w:space="0" w:color="auto"/>
            </w:tcBorders>
            <w:hideMark/>
          </w:tcPr>
          <w:p w14:paraId="2D6D75A6" w14:textId="64539206" w:rsidR="00B36A9B" w:rsidRPr="00B36A9B" w:rsidRDefault="00B36A9B" w:rsidP="00B36A9B">
            <w:pPr>
              <w:rPr>
                <w:rFonts w:eastAsiaTheme="majorEastAsia"/>
              </w:rPr>
            </w:pPr>
            <w:r w:rsidRPr="00B36A9B">
              <w:rPr>
                <w:rFonts w:eastAsiaTheme="majorEastAsia"/>
              </w:rPr>
              <w:t>4</w:t>
            </w:r>
            <w:r w:rsidR="003874B7">
              <w:rPr>
                <w:rFonts w:eastAsiaTheme="majorEastAsia"/>
              </w:rPr>
              <w:t>2</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5B473AB1" w14:textId="77777777" w:rsidR="00B36A9B" w:rsidRPr="00B36A9B" w:rsidRDefault="00B36A9B" w:rsidP="00B36A9B">
            <w:pPr>
              <w:rPr>
                <w:rFonts w:eastAsiaTheme="majorEastAsia"/>
              </w:rPr>
            </w:pPr>
            <w:r w:rsidRPr="00B36A9B">
              <w:rPr>
                <w:rFonts w:eastAsiaTheme="majorEastAsia"/>
              </w:rPr>
              <w:t>Had dog or dogs, but on lead at beginning of incident</w:t>
            </w:r>
          </w:p>
        </w:tc>
      </w:tr>
      <w:tr w:rsidR="00B36A9B" w:rsidRPr="00B36A9B" w14:paraId="137D50D3"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5B60D294" w14:textId="5A1573D0" w:rsidR="00B36A9B" w:rsidRPr="00B36A9B" w:rsidRDefault="003874B7" w:rsidP="00B36A9B">
            <w:pPr>
              <w:rPr>
                <w:rFonts w:eastAsiaTheme="majorEastAsia"/>
              </w:rPr>
            </w:pPr>
            <w:r>
              <w:rPr>
                <w:rFonts w:eastAsiaTheme="majorEastAsia"/>
              </w:rPr>
              <w:t>60</w:t>
            </w:r>
          </w:p>
        </w:tc>
        <w:tc>
          <w:tcPr>
            <w:tcW w:w="709" w:type="dxa"/>
            <w:tcBorders>
              <w:top w:val="single" w:sz="4" w:space="0" w:color="auto"/>
              <w:left w:val="single" w:sz="4" w:space="0" w:color="auto"/>
              <w:bottom w:val="single" w:sz="4" w:space="0" w:color="auto"/>
              <w:right w:val="single" w:sz="4" w:space="0" w:color="auto"/>
            </w:tcBorders>
            <w:hideMark/>
          </w:tcPr>
          <w:p w14:paraId="2C7B6A1C" w14:textId="77777777" w:rsidR="00B36A9B" w:rsidRPr="00B36A9B" w:rsidRDefault="00B36A9B" w:rsidP="00B36A9B">
            <w:pPr>
              <w:rPr>
                <w:rFonts w:eastAsiaTheme="majorEastAsia"/>
              </w:rPr>
            </w:pPr>
            <w:r w:rsidRPr="00B36A9B">
              <w:rPr>
                <w:rFonts w:eastAsiaTheme="majorEastAsia"/>
              </w:rPr>
              <w:t xml:space="preserve"> 5%    </w:t>
            </w:r>
          </w:p>
        </w:tc>
        <w:tc>
          <w:tcPr>
            <w:tcW w:w="7513" w:type="dxa"/>
            <w:tcBorders>
              <w:top w:val="single" w:sz="4" w:space="0" w:color="auto"/>
              <w:left w:val="single" w:sz="4" w:space="0" w:color="auto"/>
              <w:bottom w:val="single" w:sz="4" w:space="0" w:color="auto"/>
              <w:right w:val="single" w:sz="4" w:space="0" w:color="auto"/>
            </w:tcBorders>
            <w:hideMark/>
          </w:tcPr>
          <w:p w14:paraId="15A26EB2" w14:textId="77777777" w:rsidR="00B36A9B" w:rsidRPr="00B36A9B" w:rsidRDefault="00B36A9B" w:rsidP="00B36A9B">
            <w:pPr>
              <w:rPr>
                <w:rFonts w:eastAsiaTheme="majorEastAsia"/>
              </w:rPr>
            </w:pPr>
            <w:r w:rsidRPr="00B36A9B">
              <w:rPr>
                <w:rFonts w:eastAsiaTheme="majorEastAsia"/>
              </w:rPr>
              <w:t>Dog or dogs, not on lead at beginning of incident</w:t>
            </w:r>
          </w:p>
        </w:tc>
      </w:tr>
    </w:tbl>
    <w:p w14:paraId="1741CEBC" w14:textId="77777777" w:rsidR="00B36A9B" w:rsidRDefault="00B36A9B" w:rsidP="00B36A9B">
      <w:pPr>
        <w:rPr>
          <w:rFonts w:eastAsiaTheme="majorEastAsia"/>
        </w:rPr>
      </w:pPr>
    </w:p>
    <w:p w14:paraId="0F2A64E8" w14:textId="689AD748" w:rsidR="00B36A9B" w:rsidRPr="00B36A9B" w:rsidRDefault="00B36A9B" w:rsidP="00B36A9B">
      <w:pPr>
        <w:rPr>
          <w:rFonts w:eastAsiaTheme="majorEastAsia"/>
        </w:rPr>
      </w:pPr>
      <w:r w:rsidRPr="00B36A9B">
        <w:rPr>
          <w:rFonts w:eastAsiaTheme="majorEastAsia"/>
        </w:rPr>
        <w:t>Among those that had a dog with them:</w:t>
      </w:r>
    </w:p>
    <w:tbl>
      <w:tblPr>
        <w:tblStyle w:val="TableGrid"/>
        <w:tblW w:w="0" w:type="auto"/>
        <w:tblLook w:val="04A0" w:firstRow="1" w:lastRow="0" w:firstColumn="1" w:lastColumn="0" w:noHBand="0" w:noVBand="1"/>
      </w:tblPr>
      <w:tblGrid>
        <w:gridCol w:w="704"/>
        <w:gridCol w:w="709"/>
        <w:gridCol w:w="7603"/>
      </w:tblGrid>
      <w:tr w:rsidR="00B36A9B" w:rsidRPr="00B36A9B" w14:paraId="370066CC"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686DCBE8" w14:textId="61330522" w:rsidR="00B36A9B" w:rsidRPr="00B36A9B" w:rsidRDefault="00B36A9B" w:rsidP="00B36A9B">
            <w:pPr>
              <w:rPr>
                <w:rFonts w:eastAsiaTheme="majorEastAsia"/>
              </w:rPr>
            </w:pPr>
            <w:r w:rsidRPr="00B36A9B">
              <w:rPr>
                <w:rFonts w:eastAsiaTheme="majorEastAsia"/>
              </w:rPr>
              <w:t>2</w:t>
            </w:r>
            <w:r w:rsidR="003874B7">
              <w:rPr>
                <w:rFonts w:eastAsiaTheme="majorEastAsia"/>
              </w:rPr>
              <w:t>9</w:t>
            </w:r>
          </w:p>
        </w:tc>
        <w:tc>
          <w:tcPr>
            <w:tcW w:w="709" w:type="dxa"/>
            <w:tcBorders>
              <w:top w:val="single" w:sz="4" w:space="0" w:color="auto"/>
              <w:left w:val="single" w:sz="4" w:space="0" w:color="auto"/>
              <w:bottom w:val="single" w:sz="4" w:space="0" w:color="auto"/>
              <w:right w:val="single" w:sz="4" w:space="0" w:color="auto"/>
            </w:tcBorders>
            <w:hideMark/>
          </w:tcPr>
          <w:p w14:paraId="573462E3" w14:textId="77777777" w:rsidR="00B36A9B" w:rsidRPr="00B36A9B" w:rsidRDefault="00B36A9B" w:rsidP="00B36A9B">
            <w:pPr>
              <w:rPr>
                <w:rFonts w:eastAsiaTheme="majorEastAsia"/>
              </w:rPr>
            </w:pPr>
            <w:r w:rsidRPr="00B36A9B">
              <w:rPr>
                <w:rFonts w:eastAsiaTheme="majorEastAsia"/>
              </w:rPr>
              <w:t xml:space="preserve">5%   </w:t>
            </w:r>
          </w:p>
        </w:tc>
        <w:tc>
          <w:tcPr>
            <w:tcW w:w="7603" w:type="dxa"/>
            <w:tcBorders>
              <w:top w:val="single" w:sz="4" w:space="0" w:color="auto"/>
              <w:left w:val="single" w:sz="4" w:space="0" w:color="auto"/>
              <w:bottom w:val="single" w:sz="4" w:space="0" w:color="auto"/>
              <w:right w:val="single" w:sz="4" w:space="0" w:color="auto"/>
            </w:tcBorders>
            <w:hideMark/>
          </w:tcPr>
          <w:p w14:paraId="0FC295FB" w14:textId="77777777" w:rsidR="00B36A9B" w:rsidRPr="00B36A9B" w:rsidRDefault="00B36A9B" w:rsidP="00B36A9B">
            <w:pPr>
              <w:rPr>
                <w:rFonts w:eastAsiaTheme="majorEastAsia"/>
              </w:rPr>
            </w:pPr>
            <w:r w:rsidRPr="00B36A9B">
              <w:rPr>
                <w:rFonts w:eastAsiaTheme="majorEastAsia"/>
              </w:rPr>
              <w:t>Said dog was injured</w:t>
            </w:r>
          </w:p>
        </w:tc>
      </w:tr>
      <w:tr w:rsidR="00B36A9B" w:rsidRPr="00B36A9B" w14:paraId="55F21C3D"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57464D2" w14:textId="51A6BC13" w:rsidR="00B36A9B" w:rsidRPr="00B36A9B" w:rsidRDefault="003874B7" w:rsidP="00B36A9B">
            <w:pPr>
              <w:rPr>
                <w:rFonts w:eastAsiaTheme="majorEastAsia"/>
              </w:rPr>
            </w:pPr>
            <w:r>
              <w:rPr>
                <w:rFonts w:eastAsiaTheme="majorEastAsia"/>
              </w:rPr>
              <w:t>5</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7D4C956A" w14:textId="2758B8E9" w:rsidR="00B36A9B" w:rsidRPr="00B36A9B" w:rsidRDefault="00B36A9B" w:rsidP="00B36A9B">
            <w:pPr>
              <w:rPr>
                <w:rFonts w:eastAsiaTheme="majorEastAsia"/>
              </w:rPr>
            </w:pPr>
            <w:r w:rsidRPr="00B36A9B">
              <w:rPr>
                <w:rFonts w:eastAsiaTheme="majorEastAsia"/>
              </w:rPr>
              <w:t>0.</w:t>
            </w:r>
            <w:r w:rsidR="00D70897">
              <w:rPr>
                <w:rFonts w:eastAsiaTheme="majorEastAsia"/>
              </w:rPr>
              <w:t>8</w:t>
            </w:r>
            <w:r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7E0D0E7F" w14:textId="77777777" w:rsidR="00B36A9B" w:rsidRPr="00B36A9B" w:rsidRDefault="00B36A9B" w:rsidP="00B36A9B">
            <w:pPr>
              <w:rPr>
                <w:rFonts w:eastAsiaTheme="majorEastAsia"/>
              </w:rPr>
            </w:pPr>
            <w:r w:rsidRPr="00B36A9B">
              <w:rPr>
                <w:rFonts w:eastAsiaTheme="majorEastAsia"/>
              </w:rPr>
              <w:t xml:space="preserve">Dog was killed </w:t>
            </w:r>
          </w:p>
        </w:tc>
      </w:tr>
    </w:tbl>
    <w:p w14:paraId="578CE51D" w14:textId="77777777" w:rsidR="00B36A9B" w:rsidRPr="00B36A9B" w:rsidRDefault="00B36A9B" w:rsidP="00B36A9B">
      <w:pPr>
        <w:pStyle w:val="Heading2"/>
      </w:pPr>
      <w:r w:rsidRPr="00B36A9B">
        <w:lastRenderedPageBreak/>
        <w:t>Number of walkers in group</w:t>
      </w:r>
    </w:p>
    <w:tbl>
      <w:tblPr>
        <w:tblStyle w:val="TableGrid"/>
        <w:tblW w:w="0" w:type="auto"/>
        <w:tblLook w:val="04A0" w:firstRow="1" w:lastRow="0" w:firstColumn="1" w:lastColumn="0" w:noHBand="0" w:noVBand="1"/>
      </w:tblPr>
      <w:tblGrid>
        <w:gridCol w:w="704"/>
        <w:gridCol w:w="709"/>
        <w:gridCol w:w="7513"/>
      </w:tblGrid>
      <w:tr w:rsidR="00B36A9B" w:rsidRPr="00B36A9B" w14:paraId="3272ED53"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533E6F83" w14:textId="0568A6BF" w:rsidR="00B36A9B" w:rsidRPr="00B36A9B" w:rsidRDefault="00D70897" w:rsidP="00B36A9B">
            <w:pPr>
              <w:rPr>
                <w:rFonts w:eastAsiaTheme="majorEastAsia"/>
              </w:rPr>
            </w:pPr>
            <w:r>
              <w:rPr>
                <w:rFonts w:eastAsiaTheme="majorEastAsia"/>
              </w:rPr>
              <w:t>545</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1D48D699" w14:textId="77777777" w:rsidR="00B36A9B" w:rsidRPr="00B36A9B" w:rsidRDefault="00B36A9B" w:rsidP="00B36A9B">
            <w:pPr>
              <w:rPr>
                <w:rFonts w:eastAsiaTheme="majorEastAsia"/>
              </w:rPr>
            </w:pPr>
            <w:r w:rsidRPr="00B36A9B">
              <w:rPr>
                <w:rFonts w:eastAsiaTheme="majorEastAsia"/>
              </w:rPr>
              <w:t xml:space="preserve">43%   </w:t>
            </w:r>
          </w:p>
        </w:tc>
        <w:tc>
          <w:tcPr>
            <w:tcW w:w="7513" w:type="dxa"/>
            <w:tcBorders>
              <w:top w:val="single" w:sz="4" w:space="0" w:color="auto"/>
              <w:left w:val="single" w:sz="4" w:space="0" w:color="auto"/>
              <w:bottom w:val="single" w:sz="4" w:space="0" w:color="auto"/>
              <w:right w:val="single" w:sz="4" w:space="0" w:color="auto"/>
            </w:tcBorders>
            <w:hideMark/>
          </w:tcPr>
          <w:p w14:paraId="0E5D758A" w14:textId="77777777" w:rsidR="00B36A9B" w:rsidRPr="00B36A9B" w:rsidRDefault="00B36A9B" w:rsidP="00B36A9B">
            <w:pPr>
              <w:rPr>
                <w:rFonts w:eastAsiaTheme="majorEastAsia"/>
              </w:rPr>
            </w:pPr>
            <w:r w:rsidRPr="00B36A9B">
              <w:rPr>
                <w:rFonts w:eastAsiaTheme="majorEastAsia"/>
              </w:rPr>
              <w:t xml:space="preserve">Were alone </w:t>
            </w:r>
          </w:p>
        </w:tc>
      </w:tr>
      <w:tr w:rsidR="00B36A9B" w:rsidRPr="00B36A9B" w14:paraId="7EA461E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E0759D9" w14:textId="4F1BB188" w:rsidR="00B36A9B" w:rsidRPr="00B36A9B" w:rsidRDefault="00D70897" w:rsidP="00B36A9B">
            <w:pPr>
              <w:rPr>
                <w:rFonts w:eastAsiaTheme="majorEastAsia"/>
              </w:rPr>
            </w:pPr>
            <w:r>
              <w:rPr>
                <w:rFonts w:eastAsiaTheme="majorEastAsia"/>
              </w:rPr>
              <w:t>531</w:t>
            </w:r>
          </w:p>
        </w:tc>
        <w:tc>
          <w:tcPr>
            <w:tcW w:w="709" w:type="dxa"/>
            <w:tcBorders>
              <w:top w:val="single" w:sz="4" w:space="0" w:color="auto"/>
              <w:left w:val="single" w:sz="4" w:space="0" w:color="auto"/>
              <w:bottom w:val="single" w:sz="4" w:space="0" w:color="auto"/>
              <w:right w:val="single" w:sz="4" w:space="0" w:color="auto"/>
            </w:tcBorders>
            <w:hideMark/>
          </w:tcPr>
          <w:p w14:paraId="7B0ECBB8" w14:textId="4A74C93D" w:rsidR="00B36A9B" w:rsidRPr="00B36A9B" w:rsidRDefault="00B36A9B" w:rsidP="00B36A9B">
            <w:pPr>
              <w:rPr>
                <w:rFonts w:eastAsiaTheme="majorEastAsia"/>
              </w:rPr>
            </w:pPr>
            <w:r w:rsidRPr="00B36A9B">
              <w:rPr>
                <w:rFonts w:eastAsiaTheme="majorEastAsia"/>
              </w:rPr>
              <w:t>4</w:t>
            </w:r>
            <w:r w:rsidR="00D70897">
              <w:rPr>
                <w:rFonts w:eastAsiaTheme="majorEastAsia"/>
              </w:rPr>
              <w:t>2</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01AA55A6" w14:textId="77777777" w:rsidR="00B36A9B" w:rsidRPr="00B36A9B" w:rsidRDefault="00B36A9B" w:rsidP="00B36A9B">
            <w:pPr>
              <w:rPr>
                <w:rFonts w:eastAsiaTheme="majorEastAsia"/>
              </w:rPr>
            </w:pPr>
            <w:r w:rsidRPr="00B36A9B">
              <w:rPr>
                <w:rFonts w:eastAsiaTheme="majorEastAsia"/>
              </w:rPr>
              <w:t>Were in a group of two</w:t>
            </w:r>
          </w:p>
        </w:tc>
      </w:tr>
      <w:tr w:rsidR="00B36A9B" w:rsidRPr="00B36A9B" w14:paraId="3C9BE728"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034C8EEC" w14:textId="768E814C" w:rsidR="00B36A9B" w:rsidRPr="00B36A9B" w:rsidRDefault="00B36A9B" w:rsidP="00B36A9B">
            <w:pPr>
              <w:rPr>
                <w:rFonts w:eastAsiaTheme="majorEastAsia"/>
              </w:rPr>
            </w:pPr>
            <w:r w:rsidRPr="00B36A9B">
              <w:rPr>
                <w:rFonts w:eastAsiaTheme="majorEastAsia"/>
              </w:rPr>
              <w:t>1</w:t>
            </w:r>
            <w:r w:rsidR="00D70897">
              <w:rPr>
                <w:rFonts w:eastAsiaTheme="majorEastAsia"/>
              </w:rPr>
              <w:t>70</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2B13B500" w14:textId="5E0B03AF" w:rsidR="00B36A9B" w:rsidRPr="00B36A9B" w:rsidRDefault="00B36A9B" w:rsidP="00B36A9B">
            <w:pPr>
              <w:rPr>
                <w:rFonts w:eastAsiaTheme="majorEastAsia"/>
              </w:rPr>
            </w:pPr>
            <w:r w:rsidRPr="00B36A9B">
              <w:rPr>
                <w:rFonts w:eastAsiaTheme="majorEastAsia"/>
              </w:rPr>
              <w:t>1</w:t>
            </w:r>
            <w:r w:rsidR="00D70897">
              <w:rPr>
                <w:rFonts w:eastAsiaTheme="majorEastAsia"/>
              </w:rPr>
              <w:t>3</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2E137C7F" w14:textId="4752F4A3" w:rsidR="00B36A9B" w:rsidRPr="00B36A9B" w:rsidRDefault="00B36A9B" w:rsidP="00B36A9B">
            <w:pPr>
              <w:rPr>
                <w:rFonts w:eastAsiaTheme="majorEastAsia"/>
              </w:rPr>
            </w:pPr>
            <w:r w:rsidRPr="00B36A9B">
              <w:rPr>
                <w:rFonts w:eastAsiaTheme="majorEastAsia"/>
              </w:rPr>
              <w:t>Small group of 3-5 people (</w:t>
            </w:r>
            <w:r w:rsidR="00D70897">
              <w:rPr>
                <w:rFonts w:eastAsiaTheme="majorEastAsia"/>
              </w:rPr>
              <w:t>this could include</w:t>
            </w:r>
            <w:r w:rsidRPr="00B36A9B">
              <w:rPr>
                <w:rFonts w:eastAsiaTheme="majorEastAsia"/>
              </w:rPr>
              <w:t xml:space="preserve"> children)</w:t>
            </w:r>
          </w:p>
        </w:tc>
      </w:tr>
      <w:tr w:rsidR="00B36A9B" w:rsidRPr="00B36A9B" w14:paraId="29749F39"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3FFCD43" w14:textId="19C680B4" w:rsidR="00B36A9B" w:rsidRPr="00B36A9B" w:rsidRDefault="00B36A9B" w:rsidP="00B36A9B">
            <w:pPr>
              <w:rPr>
                <w:rFonts w:eastAsiaTheme="majorEastAsia"/>
              </w:rPr>
            </w:pPr>
            <w:r w:rsidRPr="00B36A9B">
              <w:rPr>
                <w:rFonts w:eastAsiaTheme="majorEastAsia"/>
              </w:rPr>
              <w:t>2</w:t>
            </w:r>
            <w:r w:rsidR="00D70897">
              <w:rPr>
                <w:rFonts w:eastAsiaTheme="majorEastAsia"/>
              </w:rPr>
              <w:t>9</w:t>
            </w:r>
          </w:p>
        </w:tc>
        <w:tc>
          <w:tcPr>
            <w:tcW w:w="709" w:type="dxa"/>
            <w:tcBorders>
              <w:top w:val="single" w:sz="4" w:space="0" w:color="auto"/>
              <w:left w:val="single" w:sz="4" w:space="0" w:color="auto"/>
              <w:bottom w:val="single" w:sz="4" w:space="0" w:color="auto"/>
              <w:right w:val="single" w:sz="4" w:space="0" w:color="auto"/>
            </w:tcBorders>
            <w:hideMark/>
          </w:tcPr>
          <w:p w14:paraId="4772541D" w14:textId="77777777" w:rsidR="00B36A9B" w:rsidRPr="00B36A9B" w:rsidRDefault="00B36A9B" w:rsidP="00B36A9B">
            <w:pPr>
              <w:rPr>
                <w:rFonts w:eastAsiaTheme="majorEastAsia"/>
              </w:rPr>
            </w:pPr>
            <w:r w:rsidRPr="00B36A9B">
              <w:rPr>
                <w:rFonts w:eastAsiaTheme="majorEastAsia"/>
              </w:rPr>
              <w:t xml:space="preserve">2%  </w:t>
            </w:r>
          </w:p>
        </w:tc>
        <w:tc>
          <w:tcPr>
            <w:tcW w:w="7513" w:type="dxa"/>
            <w:tcBorders>
              <w:top w:val="single" w:sz="4" w:space="0" w:color="auto"/>
              <w:left w:val="single" w:sz="4" w:space="0" w:color="auto"/>
              <w:bottom w:val="single" w:sz="4" w:space="0" w:color="auto"/>
              <w:right w:val="single" w:sz="4" w:space="0" w:color="auto"/>
            </w:tcBorders>
            <w:hideMark/>
          </w:tcPr>
          <w:p w14:paraId="0811AF09" w14:textId="77777777" w:rsidR="00B36A9B" w:rsidRPr="00B36A9B" w:rsidRDefault="00B36A9B" w:rsidP="00B36A9B">
            <w:pPr>
              <w:rPr>
                <w:rFonts w:eastAsiaTheme="majorEastAsia"/>
              </w:rPr>
            </w:pPr>
            <w:r w:rsidRPr="00B36A9B">
              <w:rPr>
                <w:rFonts w:eastAsiaTheme="majorEastAsia"/>
              </w:rPr>
              <w:t>Larger groups</w:t>
            </w:r>
          </w:p>
        </w:tc>
      </w:tr>
    </w:tbl>
    <w:p w14:paraId="2CE03D98" w14:textId="77777777" w:rsidR="00CF1F6F" w:rsidRDefault="00CF1F6F" w:rsidP="00D70897">
      <w:pPr>
        <w:pStyle w:val="Heading2"/>
      </w:pPr>
    </w:p>
    <w:p w14:paraId="50DA1E26" w14:textId="35B99D9C" w:rsidR="00D70897" w:rsidRDefault="00D70897" w:rsidP="00D70897">
      <w:pPr>
        <w:pStyle w:val="Heading2"/>
      </w:pPr>
      <w:r>
        <w:t>Ages</w:t>
      </w:r>
      <w:r w:rsidRPr="00B36A9B">
        <w:t xml:space="preserve"> of walkers in group</w:t>
      </w:r>
      <w:r>
        <w:t xml:space="preserve"> </w:t>
      </w:r>
    </w:p>
    <w:p w14:paraId="7985DB6A" w14:textId="296D0E4C" w:rsidR="00D70897" w:rsidRPr="00D70897" w:rsidRDefault="00D70897" w:rsidP="00D70897">
      <w:r>
        <w:t>We only began collecting this data last year and, so far, 115 reporters have logged age groups.</w:t>
      </w:r>
      <w:r w:rsidR="00CF1F6F">
        <w:t xml:space="preserve"> Despite the limited data, it looks as though a small percentage involved children under the age of 18, and an even smaller percentage involved walkers over the age of 65. </w:t>
      </w:r>
    </w:p>
    <w:tbl>
      <w:tblPr>
        <w:tblStyle w:val="TableGrid"/>
        <w:tblW w:w="0" w:type="auto"/>
        <w:tblLook w:val="04A0" w:firstRow="1" w:lastRow="0" w:firstColumn="1" w:lastColumn="0" w:noHBand="0" w:noVBand="1"/>
      </w:tblPr>
      <w:tblGrid>
        <w:gridCol w:w="704"/>
        <w:gridCol w:w="709"/>
        <w:gridCol w:w="7513"/>
      </w:tblGrid>
      <w:tr w:rsidR="00D70897" w:rsidRPr="00B36A9B" w14:paraId="69F7078B" w14:textId="77777777" w:rsidTr="00AD1FD3">
        <w:tc>
          <w:tcPr>
            <w:tcW w:w="704" w:type="dxa"/>
            <w:tcBorders>
              <w:top w:val="single" w:sz="4" w:space="0" w:color="auto"/>
              <w:left w:val="single" w:sz="4" w:space="0" w:color="auto"/>
              <w:bottom w:val="single" w:sz="4" w:space="0" w:color="auto"/>
              <w:right w:val="single" w:sz="4" w:space="0" w:color="auto"/>
            </w:tcBorders>
            <w:hideMark/>
          </w:tcPr>
          <w:p w14:paraId="5AC36A26" w14:textId="6606FB70" w:rsidR="00D70897" w:rsidRPr="00B36A9B" w:rsidRDefault="00D70897" w:rsidP="00AD1FD3">
            <w:pPr>
              <w:rPr>
                <w:rFonts w:eastAsiaTheme="majorEastAsia"/>
              </w:rPr>
            </w:pPr>
            <w:r>
              <w:rPr>
                <w:rFonts w:eastAsiaTheme="majorEastAsia"/>
              </w:rPr>
              <w:t>8</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15CC258C" w14:textId="13F0C4DA" w:rsidR="00D70897" w:rsidRPr="00B36A9B" w:rsidRDefault="00D70897" w:rsidP="00AD1FD3">
            <w:pPr>
              <w:rPr>
                <w:rFonts w:eastAsiaTheme="majorEastAsia"/>
              </w:rPr>
            </w:pPr>
            <w:r>
              <w:rPr>
                <w:rFonts w:eastAsiaTheme="majorEastAsia"/>
              </w:rPr>
              <w:t>7</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53C93B5B" w14:textId="719740A9" w:rsidR="00D70897" w:rsidRPr="00B36A9B" w:rsidRDefault="00D70897" w:rsidP="00AD1FD3">
            <w:pPr>
              <w:rPr>
                <w:rFonts w:eastAsiaTheme="majorEastAsia"/>
              </w:rPr>
            </w:pPr>
            <w:r>
              <w:rPr>
                <w:rFonts w:eastAsiaTheme="majorEastAsia"/>
              </w:rPr>
              <w:t>Involved some walkers under 18</w:t>
            </w:r>
            <w:r w:rsidRPr="00B36A9B">
              <w:rPr>
                <w:rFonts w:eastAsiaTheme="majorEastAsia"/>
              </w:rPr>
              <w:t xml:space="preserve"> </w:t>
            </w:r>
            <w:r>
              <w:rPr>
                <w:rFonts w:eastAsiaTheme="majorEastAsia"/>
              </w:rPr>
              <w:t>years of age</w:t>
            </w:r>
          </w:p>
        </w:tc>
      </w:tr>
      <w:tr w:rsidR="00D70897" w:rsidRPr="00B36A9B" w14:paraId="096ADEA2" w14:textId="77777777" w:rsidTr="00AD1FD3">
        <w:tc>
          <w:tcPr>
            <w:tcW w:w="704" w:type="dxa"/>
            <w:tcBorders>
              <w:top w:val="single" w:sz="4" w:space="0" w:color="auto"/>
              <w:left w:val="single" w:sz="4" w:space="0" w:color="auto"/>
              <w:bottom w:val="single" w:sz="4" w:space="0" w:color="auto"/>
              <w:right w:val="single" w:sz="4" w:space="0" w:color="auto"/>
            </w:tcBorders>
            <w:hideMark/>
          </w:tcPr>
          <w:p w14:paraId="44E95881" w14:textId="09B283A3" w:rsidR="00D70897" w:rsidRPr="00B36A9B" w:rsidRDefault="00D70897" w:rsidP="00AD1FD3">
            <w:pPr>
              <w:rPr>
                <w:rFonts w:eastAsiaTheme="majorEastAsia"/>
              </w:rPr>
            </w:pPr>
            <w:r>
              <w:rPr>
                <w:rFonts w:eastAsiaTheme="majorEastAsia"/>
              </w:rPr>
              <w:t>46</w:t>
            </w:r>
          </w:p>
        </w:tc>
        <w:tc>
          <w:tcPr>
            <w:tcW w:w="709" w:type="dxa"/>
            <w:tcBorders>
              <w:top w:val="single" w:sz="4" w:space="0" w:color="auto"/>
              <w:left w:val="single" w:sz="4" w:space="0" w:color="auto"/>
              <w:bottom w:val="single" w:sz="4" w:space="0" w:color="auto"/>
              <w:right w:val="single" w:sz="4" w:space="0" w:color="auto"/>
            </w:tcBorders>
            <w:hideMark/>
          </w:tcPr>
          <w:p w14:paraId="46F5341D" w14:textId="06F3E580" w:rsidR="00D70897" w:rsidRPr="00B36A9B" w:rsidRDefault="00D70897" w:rsidP="00AD1FD3">
            <w:pPr>
              <w:rPr>
                <w:rFonts w:eastAsiaTheme="majorEastAsia"/>
              </w:rPr>
            </w:pPr>
            <w:r w:rsidRPr="00B36A9B">
              <w:rPr>
                <w:rFonts w:eastAsiaTheme="majorEastAsia"/>
              </w:rPr>
              <w:t>4</w:t>
            </w:r>
            <w:r w:rsidR="00CF1F6F">
              <w:rPr>
                <w:rFonts w:eastAsiaTheme="majorEastAsia"/>
              </w:rPr>
              <w:t>0</w:t>
            </w:r>
            <w:r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47DD21EA" w14:textId="32A35592" w:rsidR="00D70897" w:rsidRPr="00B36A9B" w:rsidRDefault="00D70897" w:rsidP="00AD1FD3">
            <w:pPr>
              <w:rPr>
                <w:rFonts w:eastAsiaTheme="majorEastAsia"/>
              </w:rPr>
            </w:pPr>
            <w:r>
              <w:rPr>
                <w:rFonts w:eastAsiaTheme="majorEastAsia"/>
              </w:rPr>
              <w:t>Involved some walkers who were 18-44 years old</w:t>
            </w:r>
          </w:p>
        </w:tc>
      </w:tr>
      <w:tr w:rsidR="00D70897" w:rsidRPr="00B36A9B" w14:paraId="643C6B78" w14:textId="77777777" w:rsidTr="00AD1FD3">
        <w:tc>
          <w:tcPr>
            <w:tcW w:w="704" w:type="dxa"/>
            <w:tcBorders>
              <w:top w:val="single" w:sz="4" w:space="0" w:color="auto"/>
              <w:left w:val="single" w:sz="4" w:space="0" w:color="auto"/>
              <w:bottom w:val="single" w:sz="4" w:space="0" w:color="auto"/>
              <w:right w:val="single" w:sz="4" w:space="0" w:color="auto"/>
            </w:tcBorders>
            <w:hideMark/>
          </w:tcPr>
          <w:p w14:paraId="63EBB169" w14:textId="42479253" w:rsidR="00D70897" w:rsidRPr="00B36A9B" w:rsidRDefault="00D70897" w:rsidP="00AD1FD3">
            <w:pPr>
              <w:rPr>
                <w:rFonts w:eastAsiaTheme="majorEastAsia"/>
              </w:rPr>
            </w:pPr>
            <w:r>
              <w:rPr>
                <w:rFonts w:eastAsiaTheme="majorEastAsia"/>
              </w:rPr>
              <w:t>69</w:t>
            </w:r>
          </w:p>
        </w:tc>
        <w:tc>
          <w:tcPr>
            <w:tcW w:w="709" w:type="dxa"/>
            <w:tcBorders>
              <w:top w:val="single" w:sz="4" w:space="0" w:color="auto"/>
              <w:left w:val="single" w:sz="4" w:space="0" w:color="auto"/>
              <w:bottom w:val="single" w:sz="4" w:space="0" w:color="auto"/>
              <w:right w:val="single" w:sz="4" w:space="0" w:color="auto"/>
            </w:tcBorders>
            <w:hideMark/>
          </w:tcPr>
          <w:p w14:paraId="6401EAB3" w14:textId="0FF818A9" w:rsidR="00D70897" w:rsidRPr="00B36A9B" w:rsidRDefault="00CF1F6F" w:rsidP="00AD1FD3">
            <w:pPr>
              <w:rPr>
                <w:rFonts w:eastAsiaTheme="majorEastAsia"/>
              </w:rPr>
            </w:pPr>
            <w:r>
              <w:rPr>
                <w:rFonts w:eastAsiaTheme="majorEastAsia"/>
              </w:rPr>
              <w:t>60</w:t>
            </w:r>
            <w:r w:rsidR="00D70897" w:rsidRPr="00B36A9B">
              <w:rPr>
                <w:rFonts w:eastAsiaTheme="majorEastAsia"/>
              </w:rPr>
              <w:t xml:space="preserve">%   </w:t>
            </w:r>
          </w:p>
        </w:tc>
        <w:tc>
          <w:tcPr>
            <w:tcW w:w="7513" w:type="dxa"/>
            <w:tcBorders>
              <w:top w:val="single" w:sz="4" w:space="0" w:color="auto"/>
              <w:left w:val="single" w:sz="4" w:space="0" w:color="auto"/>
              <w:bottom w:val="single" w:sz="4" w:space="0" w:color="auto"/>
              <w:right w:val="single" w:sz="4" w:space="0" w:color="auto"/>
            </w:tcBorders>
            <w:hideMark/>
          </w:tcPr>
          <w:p w14:paraId="3895C1E6" w14:textId="7B06948E" w:rsidR="00D70897" w:rsidRPr="00B36A9B" w:rsidRDefault="00D70897" w:rsidP="00AD1FD3">
            <w:pPr>
              <w:rPr>
                <w:rFonts w:eastAsiaTheme="majorEastAsia"/>
              </w:rPr>
            </w:pPr>
            <w:r>
              <w:rPr>
                <w:rFonts w:eastAsiaTheme="majorEastAsia"/>
              </w:rPr>
              <w:t>Involved some walkers who were 45-64 years old</w:t>
            </w:r>
          </w:p>
        </w:tc>
      </w:tr>
      <w:tr w:rsidR="00D70897" w:rsidRPr="00B36A9B" w14:paraId="3ABA0282" w14:textId="77777777" w:rsidTr="00AD1FD3">
        <w:tc>
          <w:tcPr>
            <w:tcW w:w="704" w:type="dxa"/>
            <w:tcBorders>
              <w:top w:val="single" w:sz="4" w:space="0" w:color="auto"/>
              <w:left w:val="single" w:sz="4" w:space="0" w:color="auto"/>
              <w:bottom w:val="single" w:sz="4" w:space="0" w:color="auto"/>
              <w:right w:val="single" w:sz="4" w:space="0" w:color="auto"/>
            </w:tcBorders>
            <w:hideMark/>
          </w:tcPr>
          <w:p w14:paraId="7CF3CF67" w14:textId="1357CD9C" w:rsidR="00D70897" w:rsidRPr="00B36A9B" w:rsidRDefault="00CF1F6F" w:rsidP="00AD1FD3">
            <w:pPr>
              <w:rPr>
                <w:rFonts w:eastAsiaTheme="majorEastAsia"/>
              </w:rPr>
            </w:pPr>
            <w:r>
              <w:rPr>
                <w:rFonts w:eastAsiaTheme="majorEastAsia"/>
              </w:rPr>
              <w:t>19%</w:t>
            </w:r>
          </w:p>
        </w:tc>
        <w:tc>
          <w:tcPr>
            <w:tcW w:w="709" w:type="dxa"/>
            <w:tcBorders>
              <w:top w:val="single" w:sz="4" w:space="0" w:color="auto"/>
              <w:left w:val="single" w:sz="4" w:space="0" w:color="auto"/>
              <w:bottom w:val="single" w:sz="4" w:space="0" w:color="auto"/>
              <w:right w:val="single" w:sz="4" w:space="0" w:color="auto"/>
            </w:tcBorders>
            <w:hideMark/>
          </w:tcPr>
          <w:p w14:paraId="3068A971" w14:textId="77777777" w:rsidR="00D70897" w:rsidRPr="00B36A9B" w:rsidRDefault="00D70897" w:rsidP="00AD1FD3">
            <w:pPr>
              <w:rPr>
                <w:rFonts w:eastAsiaTheme="majorEastAsia"/>
              </w:rPr>
            </w:pPr>
            <w:r w:rsidRPr="00B36A9B">
              <w:rPr>
                <w:rFonts w:eastAsiaTheme="majorEastAsia"/>
              </w:rPr>
              <w:t xml:space="preserve">2%  </w:t>
            </w:r>
          </w:p>
        </w:tc>
        <w:tc>
          <w:tcPr>
            <w:tcW w:w="7513" w:type="dxa"/>
            <w:tcBorders>
              <w:top w:val="single" w:sz="4" w:space="0" w:color="auto"/>
              <w:left w:val="single" w:sz="4" w:space="0" w:color="auto"/>
              <w:bottom w:val="single" w:sz="4" w:space="0" w:color="auto"/>
              <w:right w:val="single" w:sz="4" w:space="0" w:color="auto"/>
            </w:tcBorders>
            <w:hideMark/>
          </w:tcPr>
          <w:p w14:paraId="3A3913D1" w14:textId="2B2B1FC3" w:rsidR="00D70897" w:rsidRPr="00B36A9B" w:rsidRDefault="00D70897" w:rsidP="00AD1FD3">
            <w:pPr>
              <w:rPr>
                <w:rFonts w:eastAsiaTheme="majorEastAsia"/>
              </w:rPr>
            </w:pPr>
            <w:r>
              <w:rPr>
                <w:rFonts w:eastAsiaTheme="majorEastAsia"/>
              </w:rPr>
              <w:t>Involved some walkers over the age of 65</w:t>
            </w:r>
          </w:p>
        </w:tc>
      </w:tr>
    </w:tbl>
    <w:p w14:paraId="6CD2AB7E" w14:textId="77777777" w:rsidR="00CF1F6F" w:rsidRDefault="00CF1F6F" w:rsidP="00B36A9B">
      <w:pPr>
        <w:pStyle w:val="Heading2"/>
      </w:pPr>
    </w:p>
    <w:p w14:paraId="62EA179A" w14:textId="7BB6AD54" w:rsidR="00B36A9B" w:rsidRDefault="00B36A9B" w:rsidP="00B36A9B">
      <w:pPr>
        <w:pStyle w:val="Heading2"/>
      </w:pPr>
      <w:r w:rsidRPr="00B36A9B">
        <w:t>Immediate result of the incident</w:t>
      </w:r>
    </w:p>
    <w:p w14:paraId="5071D386" w14:textId="1FD6CA14" w:rsidR="00CF1F6F" w:rsidRPr="00CF1F6F" w:rsidRDefault="00CF1F6F" w:rsidP="00CF1F6F">
      <w:r>
        <w:t xml:space="preserve">Not every respondent answered the question. Of those that did, just over half were uninjured by badly frightened. Nearly a quarter suffered minor injuries, often while trying to escape. </w:t>
      </w:r>
      <w:r w:rsidR="00A769D9">
        <w:t>But 10% reported significant or serious injuries. (We believe this is an underestimate of serious injuries and deaths, because most of these attacks would not be reported to us for obvious reasons.)</w:t>
      </w:r>
    </w:p>
    <w:tbl>
      <w:tblPr>
        <w:tblStyle w:val="TableGrid"/>
        <w:tblW w:w="0" w:type="auto"/>
        <w:tblLook w:val="04A0" w:firstRow="1" w:lastRow="0" w:firstColumn="1" w:lastColumn="0" w:noHBand="0" w:noVBand="1"/>
      </w:tblPr>
      <w:tblGrid>
        <w:gridCol w:w="704"/>
        <w:gridCol w:w="709"/>
        <w:gridCol w:w="7603"/>
      </w:tblGrid>
      <w:tr w:rsidR="00B36A9B" w:rsidRPr="00B36A9B" w14:paraId="5544314C"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9986110" w14:textId="12141088" w:rsidR="00B36A9B" w:rsidRPr="00B36A9B" w:rsidRDefault="00CF1F6F" w:rsidP="00B36A9B">
            <w:pPr>
              <w:rPr>
                <w:rFonts w:eastAsiaTheme="majorEastAsia"/>
              </w:rPr>
            </w:pPr>
            <w:r>
              <w:rPr>
                <w:rFonts w:eastAsiaTheme="majorEastAsia"/>
              </w:rPr>
              <w:t>73</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75D06EC9" w14:textId="77777777" w:rsidR="00B36A9B" w:rsidRPr="00B36A9B" w:rsidRDefault="00B36A9B" w:rsidP="00B36A9B">
            <w:pPr>
              <w:rPr>
                <w:rFonts w:eastAsiaTheme="majorEastAsia"/>
              </w:rPr>
            </w:pPr>
            <w:r w:rsidRPr="00B36A9B">
              <w:rPr>
                <w:rFonts w:eastAsiaTheme="majorEastAsia"/>
              </w:rPr>
              <w:t xml:space="preserve"> 6%   </w:t>
            </w:r>
          </w:p>
        </w:tc>
        <w:tc>
          <w:tcPr>
            <w:tcW w:w="7603" w:type="dxa"/>
            <w:tcBorders>
              <w:top w:val="single" w:sz="4" w:space="0" w:color="auto"/>
              <w:left w:val="single" w:sz="4" w:space="0" w:color="auto"/>
              <w:bottom w:val="single" w:sz="4" w:space="0" w:color="auto"/>
              <w:right w:val="single" w:sz="4" w:space="0" w:color="auto"/>
            </w:tcBorders>
            <w:hideMark/>
          </w:tcPr>
          <w:p w14:paraId="58371C44" w14:textId="77777777" w:rsidR="00B36A9B" w:rsidRPr="00B36A9B" w:rsidRDefault="00B36A9B" w:rsidP="00B36A9B">
            <w:pPr>
              <w:rPr>
                <w:rFonts w:eastAsiaTheme="majorEastAsia"/>
              </w:rPr>
            </w:pPr>
            <w:r w:rsidRPr="00B36A9B">
              <w:rPr>
                <w:rFonts w:eastAsiaTheme="majorEastAsia"/>
              </w:rPr>
              <w:t>Just an inconvenience (turned back or found a different route, etc.)</w:t>
            </w:r>
          </w:p>
        </w:tc>
      </w:tr>
      <w:tr w:rsidR="00B36A9B" w:rsidRPr="00B36A9B" w14:paraId="7DDBDF58"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34240D39" w14:textId="0BF366E0" w:rsidR="00B36A9B" w:rsidRPr="00B36A9B" w:rsidRDefault="00CF1F6F" w:rsidP="00B36A9B">
            <w:pPr>
              <w:rPr>
                <w:rFonts w:eastAsiaTheme="majorEastAsia"/>
              </w:rPr>
            </w:pPr>
            <w:r>
              <w:rPr>
                <w:rFonts w:eastAsiaTheme="majorEastAsia"/>
              </w:rPr>
              <w:t>750</w:t>
            </w:r>
          </w:p>
        </w:tc>
        <w:tc>
          <w:tcPr>
            <w:tcW w:w="709" w:type="dxa"/>
            <w:tcBorders>
              <w:top w:val="single" w:sz="4" w:space="0" w:color="auto"/>
              <w:left w:val="single" w:sz="4" w:space="0" w:color="auto"/>
              <w:bottom w:val="single" w:sz="4" w:space="0" w:color="auto"/>
              <w:right w:val="single" w:sz="4" w:space="0" w:color="auto"/>
            </w:tcBorders>
            <w:hideMark/>
          </w:tcPr>
          <w:p w14:paraId="661C0AAA" w14:textId="404484A0" w:rsidR="00B36A9B" w:rsidRPr="00B36A9B" w:rsidRDefault="00B36A9B" w:rsidP="00B36A9B">
            <w:pPr>
              <w:rPr>
                <w:rFonts w:eastAsiaTheme="majorEastAsia"/>
              </w:rPr>
            </w:pPr>
            <w:r w:rsidRPr="00B36A9B">
              <w:rPr>
                <w:rFonts w:eastAsiaTheme="majorEastAsia"/>
              </w:rPr>
              <w:t>5</w:t>
            </w:r>
            <w:r w:rsidR="00CF1F6F">
              <w:rPr>
                <w:rFonts w:eastAsiaTheme="majorEastAsia"/>
              </w:rPr>
              <w:t>9</w:t>
            </w:r>
            <w:r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5CD1F61F" w14:textId="77777777" w:rsidR="00B36A9B" w:rsidRPr="00B36A9B" w:rsidRDefault="00B36A9B" w:rsidP="00B36A9B">
            <w:pPr>
              <w:rPr>
                <w:rFonts w:eastAsiaTheme="majorEastAsia"/>
              </w:rPr>
            </w:pPr>
            <w:r w:rsidRPr="00B36A9B">
              <w:rPr>
                <w:rFonts w:eastAsiaTheme="majorEastAsia"/>
              </w:rPr>
              <w:t>Not injured, but badly frightened</w:t>
            </w:r>
          </w:p>
        </w:tc>
      </w:tr>
      <w:tr w:rsidR="00B36A9B" w:rsidRPr="00B36A9B" w14:paraId="3DE563DE"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7143C3C" w14:textId="0CE883CC" w:rsidR="00B36A9B" w:rsidRPr="00B36A9B" w:rsidRDefault="00CF1F6F" w:rsidP="00B36A9B">
            <w:pPr>
              <w:rPr>
                <w:rFonts w:eastAsiaTheme="majorEastAsia"/>
              </w:rPr>
            </w:pPr>
            <w:r>
              <w:rPr>
                <w:rFonts w:eastAsiaTheme="majorEastAsia"/>
              </w:rPr>
              <w:t>289</w:t>
            </w:r>
          </w:p>
        </w:tc>
        <w:tc>
          <w:tcPr>
            <w:tcW w:w="709" w:type="dxa"/>
            <w:tcBorders>
              <w:top w:val="single" w:sz="4" w:space="0" w:color="auto"/>
              <w:left w:val="single" w:sz="4" w:space="0" w:color="auto"/>
              <w:bottom w:val="single" w:sz="4" w:space="0" w:color="auto"/>
              <w:right w:val="single" w:sz="4" w:space="0" w:color="auto"/>
            </w:tcBorders>
            <w:hideMark/>
          </w:tcPr>
          <w:p w14:paraId="5E57C102" w14:textId="739A7DA1" w:rsidR="00B36A9B" w:rsidRPr="00B36A9B" w:rsidRDefault="00B36A9B" w:rsidP="00B36A9B">
            <w:pPr>
              <w:rPr>
                <w:rFonts w:eastAsiaTheme="majorEastAsia"/>
              </w:rPr>
            </w:pPr>
            <w:r w:rsidRPr="00B36A9B">
              <w:rPr>
                <w:rFonts w:eastAsiaTheme="majorEastAsia"/>
              </w:rPr>
              <w:t>2</w:t>
            </w:r>
            <w:r w:rsidR="00CF1F6F">
              <w:rPr>
                <w:rFonts w:eastAsiaTheme="majorEastAsia"/>
              </w:rPr>
              <w:t>3</w:t>
            </w:r>
            <w:r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67944344" w14:textId="77777777" w:rsidR="00B36A9B" w:rsidRPr="00B36A9B" w:rsidRDefault="00B36A9B" w:rsidP="00B36A9B">
            <w:pPr>
              <w:rPr>
                <w:rFonts w:eastAsiaTheme="majorEastAsia"/>
              </w:rPr>
            </w:pPr>
            <w:r w:rsidRPr="00B36A9B">
              <w:rPr>
                <w:rFonts w:eastAsiaTheme="majorEastAsia"/>
              </w:rPr>
              <w:t>Minor injuries (bruising, cuts, scratches – some sustained trying to escape)</w:t>
            </w:r>
          </w:p>
        </w:tc>
      </w:tr>
      <w:tr w:rsidR="00B36A9B" w:rsidRPr="00B36A9B" w14:paraId="3F31F29E"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434FF29" w14:textId="0EF5071B" w:rsidR="00B36A9B" w:rsidRPr="00B36A9B" w:rsidRDefault="00CF1F6F" w:rsidP="00B36A9B">
            <w:pPr>
              <w:rPr>
                <w:rFonts w:eastAsiaTheme="majorEastAsia"/>
              </w:rPr>
            </w:pPr>
            <w:r>
              <w:rPr>
                <w:rFonts w:eastAsiaTheme="majorEastAsia"/>
              </w:rPr>
              <w:t>96</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202D94A0" w14:textId="77777777" w:rsidR="00B36A9B" w:rsidRPr="00B36A9B" w:rsidRDefault="00B36A9B" w:rsidP="00B36A9B">
            <w:pPr>
              <w:rPr>
                <w:rFonts w:eastAsiaTheme="majorEastAsia"/>
              </w:rPr>
            </w:pPr>
            <w:r w:rsidRPr="00B36A9B">
              <w:rPr>
                <w:rFonts w:eastAsiaTheme="majorEastAsia"/>
              </w:rPr>
              <w:t xml:space="preserve"> 8%   </w:t>
            </w:r>
          </w:p>
        </w:tc>
        <w:tc>
          <w:tcPr>
            <w:tcW w:w="7603" w:type="dxa"/>
            <w:tcBorders>
              <w:top w:val="single" w:sz="4" w:space="0" w:color="auto"/>
              <w:left w:val="single" w:sz="4" w:space="0" w:color="auto"/>
              <w:bottom w:val="single" w:sz="4" w:space="0" w:color="auto"/>
              <w:right w:val="single" w:sz="4" w:space="0" w:color="auto"/>
            </w:tcBorders>
            <w:hideMark/>
          </w:tcPr>
          <w:p w14:paraId="0FAB719B" w14:textId="77777777" w:rsidR="00B36A9B" w:rsidRPr="00B36A9B" w:rsidRDefault="00B36A9B" w:rsidP="00B36A9B">
            <w:pPr>
              <w:rPr>
                <w:rFonts w:eastAsiaTheme="majorEastAsia"/>
              </w:rPr>
            </w:pPr>
            <w:r w:rsidRPr="00B36A9B">
              <w:rPr>
                <w:rFonts w:eastAsiaTheme="majorEastAsia"/>
              </w:rPr>
              <w:t>Significant injuries (broken bones or concussion requiring hospital observation)</w:t>
            </w:r>
          </w:p>
        </w:tc>
      </w:tr>
      <w:tr w:rsidR="00B36A9B" w:rsidRPr="00B36A9B" w14:paraId="172D38A7"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A3570C9" w14:textId="49BB3033" w:rsidR="00B36A9B" w:rsidRPr="00B36A9B" w:rsidRDefault="00CF1F6F" w:rsidP="00B36A9B">
            <w:pPr>
              <w:rPr>
                <w:rFonts w:eastAsiaTheme="majorEastAsia"/>
              </w:rPr>
            </w:pPr>
            <w:r>
              <w:rPr>
                <w:rFonts w:eastAsiaTheme="majorEastAsia"/>
              </w:rPr>
              <w:t>27</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6F34C39B" w14:textId="77777777" w:rsidR="00B36A9B" w:rsidRPr="00B36A9B" w:rsidRDefault="00B36A9B" w:rsidP="00B36A9B">
            <w:pPr>
              <w:rPr>
                <w:rFonts w:eastAsiaTheme="majorEastAsia"/>
              </w:rPr>
            </w:pPr>
            <w:r w:rsidRPr="00B36A9B">
              <w:rPr>
                <w:rFonts w:eastAsiaTheme="majorEastAsia"/>
              </w:rPr>
              <w:t xml:space="preserve"> 2%   </w:t>
            </w:r>
          </w:p>
        </w:tc>
        <w:tc>
          <w:tcPr>
            <w:tcW w:w="7603" w:type="dxa"/>
            <w:tcBorders>
              <w:top w:val="single" w:sz="4" w:space="0" w:color="auto"/>
              <w:left w:val="single" w:sz="4" w:space="0" w:color="auto"/>
              <w:bottom w:val="single" w:sz="4" w:space="0" w:color="auto"/>
              <w:right w:val="single" w:sz="4" w:space="0" w:color="auto"/>
            </w:tcBorders>
            <w:hideMark/>
          </w:tcPr>
          <w:p w14:paraId="5641036C" w14:textId="77777777" w:rsidR="00B36A9B" w:rsidRPr="00B36A9B" w:rsidRDefault="00B36A9B" w:rsidP="00B36A9B">
            <w:pPr>
              <w:rPr>
                <w:rFonts w:eastAsiaTheme="majorEastAsia"/>
              </w:rPr>
            </w:pPr>
            <w:r w:rsidRPr="00B36A9B">
              <w:rPr>
                <w:rFonts w:eastAsiaTheme="majorEastAsia"/>
              </w:rPr>
              <w:t>Serious and possible fatal injury (punctured lungs, ruptured internal organs, coma)</w:t>
            </w:r>
          </w:p>
        </w:tc>
      </w:tr>
      <w:tr w:rsidR="00B36A9B" w:rsidRPr="00B36A9B" w14:paraId="0607143E"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3CE32028" w14:textId="77777777" w:rsidR="00B36A9B" w:rsidRPr="00B36A9B" w:rsidRDefault="00B36A9B" w:rsidP="00B36A9B">
            <w:pPr>
              <w:rPr>
                <w:rFonts w:eastAsiaTheme="majorEastAsia"/>
              </w:rPr>
            </w:pPr>
            <w:r w:rsidRPr="00B36A9B">
              <w:rPr>
                <w:rFonts w:eastAsiaTheme="majorEastAsia"/>
              </w:rPr>
              <w:t xml:space="preserve"> 0</w:t>
            </w:r>
          </w:p>
        </w:tc>
        <w:tc>
          <w:tcPr>
            <w:tcW w:w="709" w:type="dxa"/>
            <w:tcBorders>
              <w:top w:val="single" w:sz="4" w:space="0" w:color="auto"/>
              <w:left w:val="single" w:sz="4" w:space="0" w:color="auto"/>
              <w:bottom w:val="single" w:sz="4" w:space="0" w:color="auto"/>
              <w:right w:val="single" w:sz="4" w:space="0" w:color="auto"/>
            </w:tcBorders>
            <w:hideMark/>
          </w:tcPr>
          <w:p w14:paraId="70556EED" w14:textId="77777777" w:rsidR="00B36A9B" w:rsidRPr="00B36A9B" w:rsidRDefault="00B36A9B" w:rsidP="00B36A9B">
            <w:pPr>
              <w:rPr>
                <w:rFonts w:eastAsiaTheme="majorEastAsia"/>
              </w:rPr>
            </w:pPr>
            <w:r w:rsidRPr="00B36A9B">
              <w:rPr>
                <w:rFonts w:eastAsiaTheme="majorEastAsia"/>
              </w:rPr>
              <w:t xml:space="preserve"> 0%</w:t>
            </w:r>
          </w:p>
        </w:tc>
        <w:tc>
          <w:tcPr>
            <w:tcW w:w="7603" w:type="dxa"/>
            <w:tcBorders>
              <w:top w:val="single" w:sz="4" w:space="0" w:color="auto"/>
              <w:left w:val="single" w:sz="4" w:space="0" w:color="auto"/>
              <w:bottom w:val="single" w:sz="4" w:space="0" w:color="auto"/>
              <w:right w:val="single" w:sz="4" w:space="0" w:color="auto"/>
            </w:tcBorders>
            <w:hideMark/>
          </w:tcPr>
          <w:p w14:paraId="188D767B" w14:textId="77777777" w:rsidR="00B36A9B" w:rsidRPr="00B36A9B" w:rsidRDefault="00B36A9B" w:rsidP="00B36A9B">
            <w:pPr>
              <w:rPr>
                <w:rFonts w:eastAsiaTheme="majorEastAsia"/>
              </w:rPr>
            </w:pPr>
            <w:r w:rsidRPr="00B36A9B">
              <w:rPr>
                <w:rFonts w:eastAsiaTheme="majorEastAsia"/>
              </w:rPr>
              <w:t>Permanent life-altering disability</w:t>
            </w:r>
          </w:p>
        </w:tc>
      </w:tr>
      <w:tr w:rsidR="00B36A9B" w:rsidRPr="00B36A9B" w14:paraId="3F1D6610"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58A053E8" w14:textId="77777777" w:rsidR="00B36A9B" w:rsidRPr="00B36A9B" w:rsidRDefault="00B36A9B" w:rsidP="00B36A9B">
            <w:pPr>
              <w:rPr>
                <w:rFonts w:eastAsiaTheme="majorEastAsia"/>
              </w:rPr>
            </w:pPr>
            <w:r w:rsidRPr="00B36A9B">
              <w:rPr>
                <w:rFonts w:eastAsiaTheme="majorEastAsia"/>
              </w:rPr>
              <w:t xml:space="preserve"> 5  </w:t>
            </w:r>
          </w:p>
        </w:tc>
        <w:tc>
          <w:tcPr>
            <w:tcW w:w="709" w:type="dxa"/>
            <w:tcBorders>
              <w:top w:val="single" w:sz="4" w:space="0" w:color="auto"/>
              <w:left w:val="single" w:sz="4" w:space="0" w:color="auto"/>
              <w:bottom w:val="single" w:sz="4" w:space="0" w:color="auto"/>
              <w:right w:val="single" w:sz="4" w:space="0" w:color="auto"/>
            </w:tcBorders>
            <w:hideMark/>
          </w:tcPr>
          <w:p w14:paraId="19BFCCC4" w14:textId="2D34DDF5" w:rsidR="00B36A9B" w:rsidRPr="00B36A9B" w:rsidRDefault="00B36A9B" w:rsidP="00B36A9B">
            <w:pPr>
              <w:rPr>
                <w:rFonts w:eastAsiaTheme="majorEastAsia"/>
              </w:rPr>
            </w:pPr>
            <w:r w:rsidRPr="00B36A9B">
              <w:rPr>
                <w:rFonts w:eastAsiaTheme="majorEastAsia"/>
              </w:rPr>
              <w:t xml:space="preserve"> </w:t>
            </w:r>
            <w:r w:rsidR="00CF1F6F">
              <w:rPr>
                <w:rFonts w:eastAsiaTheme="majorEastAsia"/>
              </w:rPr>
              <w:t>&lt;</w:t>
            </w:r>
            <w:r w:rsidRPr="00B36A9B">
              <w:rPr>
                <w:rFonts w:eastAsiaTheme="majorEastAsia"/>
              </w:rPr>
              <w:t xml:space="preserve">1%   </w:t>
            </w:r>
          </w:p>
        </w:tc>
        <w:tc>
          <w:tcPr>
            <w:tcW w:w="7603" w:type="dxa"/>
            <w:tcBorders>
              <w:top w:val="single" w:sz="4" w:space="0" w:color="auto"/>
              <w:left w:val="single" w:sz="4" w:space="0" w:color="auto"/>
              <w:bottom w:val="single" w:sz="4" w:space="0" w:color="auto"/>
              <w:right w:val="single" w:sz="4" w:space="0" w:color="auto"/>
            </w:tcBorders>
            <w:hideMark/>
          </w:tcPr>
          <w:p w14:paraId="6E1F3ABD" w14:textId="77777777" w:rsidR="00B36A9B" w:rsidRPr="00B36A9B" w:rsidRDefault="00B36A9B" w:rsidP="00B36A9B">
            <w:pPr>
              <w:rPr>
                <w:rFonts w:eastAsiaTheme="majorEastAsia"/>
              </w:rPr>
            </w:pPr>
            <w:r w:rsidRPr="00B36A9B">
              <w:rPr>
                <w:rFonts w:eastAsiaTheme="majorEastAsia"/>
              </w:rPr>
              <w:t>Death</w:t>
            </w:r>
          </w:p>
        </w:tc>
      </w:tr>
    </w:tbl>
    <w:p w14:paraId="65E141F6" w14:textId="77777777" w:rsidR="00B36A9B" w:rsidRPr="00B36A9B" w:rsidRDefault="00B36A9B" w:rsidP="00B36A9B">
      <w:pPr>
        <w:rPr>
          <w:rFonts w:eastAsiaTheme="majorEastAsia"/>
        </w:rPr>
      </w:pPr>
    </w:p>
    <w:p w14:paraId="0DAC6585" w14:textId="77777777" w:rsidR="00B36A9B" w:rsidRDefault="00B36A9B" w:rsidP="00B36A9B">
      <w:pPr>
        <w:pStyle w:val="Heading2"/>
      </w:pPr>
      <w:r w:rsidRPr="00B36A9B">
        <w:t>Medical help needed?</w:t>
      </w:r>
    </w:p>
    <w:p w14:paraId="13C7C8E6" w14:textId="78B392CD" w:rsidR="00A769D9" w:rsidRPr="00A769D9" w:rsidRDefault="00A769D9" w:rsidP="00A769D9">
      <w:r>
        <w:t>Although the majority of victims did not require treatment from medical or other services, a significant minority did, with 14% requiring hospital or GP services. 2% required an emergency helicopter airlift from the scene. This represents a significant use of emergency/health resources.</w:t>
      </w:r>
    </w:p>
    <w:p w14:paraId="2DE30446" w14:textId="77777777" w:rsidR="00A02462" w:rsidRPr="00FA2DAD" w:rsidRDefault="00A02462" w:rsidP="00A02462">
      <w:pPr>
        <w:rPr>
          <w:rFonts w:eastAsiaTheme="majorEastAsia"/>
        </w:rPr>
      </w:pPr>
      <w:r w:rsidRPr="00B36A9B">
        <w:rPr>
          <w:rFonts w:eastAsiaTheme="majorEastAsia"/>
        </w:rPr>
        <w:t>(respondents could give more than one answer)</w:t>
      </w:r>
    </w:p>
    <w:tbl>
      <w:tblPr>
        <w:tblStyle w:val="TableGrid"/>
        <w:tblW w:w="0" w:type="auto"/>
        <w:tblLook w:val="04A0" w:firstRow="1" w:lastRow="0" w:firstColumn="1" w:lastColumn="0" w:noHBand="0" w:noVBand="1"/>
      </w:tblPr>
      <w:tblGrid>
        <w:gridCol w:w="704"/>
        <w:gridCol w:w="709"/>
        <w:gridCol w:w="7603"/>
      </w:tblGrid>
      <w:tr w:rsidR="00B36A9B" w:rsidRPr="00B36A9B" w14:paraId="3428B73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9BF490E" w14:textId="0343BD83" w:rsidR="00B36A9B" w:rsidRPr="00B36A9B" w:rsidRDefault="00A769D9" w:rsidP="00B36A9B">
            <w:pPr>
              <w:rPr>
                <w:rFonts w:eastAsiaTheme="majorEastAsia"/>
              </w:rPr>
            </w:pPr>
            <w:r>
              <w:rPr>
                <w:rFonts w:eastAsiaTheme="majorEastAsia"/>
              </w:rPr>
              <w:t>1045</w:t>
            </w:r>
          </w:p>
        </w:tc>
        <w:tc>
          <w:tcPr>
            <w:tcW w:w="709" w:type="dxa"/>
            <w:tcBorders>
              <w:top w:val="single" w:sz="4" w:space="0" w:color="auto"/>
              <w:left w:val="single" w:sz="4" w:space="0" w:color="auto"/>
              <w:bottom w:val="single" w:sz="4" w:space="0" w:color="auto"/>
              <w:right w:val="single" w:sz="4" w:space="0" w:color="auto"/>
            </w:tcBorders>
            <w:hideMark/>
          </w:tcPr>
          <w:p w14:paraId="2A62583B" w14:textId="6CAD0577" w:rsidR="00B36A9B" w:rsidRPr="00B36A9B" w:rsidRDefault="00B36A9B" w:rsidP="00B36A9B">
            <w:pPr>
              <w:rPr>
                <w:rFonts w:eastAsiaTheme="majorEastAsia"/>
              </w:rPr>
            </w:pPr>
            <w:r w:rsidRPr="00B36A9B">
              <w:rPr>
                <w:rFonts w:eastAsiaTheme="majorEastAsia"/>
              </w:rPr>
              <w:t>8</w:t>
            </w:r>
            <w:r w:rsidR="00A769D9">
              <w:rPr>
                <w:rFonts w:eastAsiaTheme="majorEastAsia"/>
              </w:rPr>
              <w:t>3</w:t>
            </w:r>
            <w:r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19DFA77A" w14:textId="77777777" w:rsidR="00B36A9B" w:rsidRPr="00B36A9B" w:rsidRDefault="00B36A9B" w:rsidP="00B36A9B">
            <w:pPr>
              <w:rPr>
                <w:rFonts w:eastAsiaTheme="majorEastAsia"/>
              </w:rPr>
            </w:pPr>
            <w:r w:rsidRPr="00B36A9B">
              <w:rPr>
                <w:rFonts w:eastAsiaTheme="majorEastAsia"/>
              </w:rPr>
              <w:t>None</w:t>
            </w:r>
          </w:p>
        </w:tc>
      </w:tr>
      <w:tr w:rsidR="00B36A9B" w:rsidRPr="00B36A9B" w14:paraId="1BB8CD0F"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9093576" w14:textId="37B1665C" w:rsidR="00B36A9B" w:rsidRPr="00B36A9B" w:rsidRDefault="00A769D9" w:rsidP="00B36A9B">
            <w:pPr>
              <w:rPr>
                <w:rFonts w:eastAsiaTheme="majorEastAsia"/>
              </w:rPr>
            </w:pPr>
            <w:r>
              <w:rPr>
                <w:rFonts w:eastAsiaTheme="majorEastAsia"/>
              </w:rPr>
              <w:t>65</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1154B51B" w14:textId="77777777" w:rsidR="00B36A9B" w:rsidRPr="00B36A9B" w:rsidRDefault="00B36A9B" w:rsidP="00B36A9B">
            <w:pPr>
              <w:rPr>
                <w:rFonts w:eastAsiaTheme="majorEastAsia"/>
              </w:rPr>
            </w:pPr>
            <w:r w:rsidRPr="00B36A9B">
              <w:rPr>
                <w:rFonts w:eastAsiaTheme="majorEastAsia"/>
              </w:rPr>
              <w:t xml:space="preserve">5%  </w:t>
            </w:r>
          </w:p>
        </w:tc>
        <w:tc>
          <w:tcPr>
            <w:tcW w:w="7603" w:type="dxa"/>
            <w:tcBorders>
              <w:top w:val="single" w:sz="4" w:space="0" w:color="auto"/>
              <w:left w:val="single" w:sz="4" w:space="0" w:color="auto"/>
              <w:bottom w:val="single" w:sz="4" w:space="0" w:color="auto"/>
              <w:right w:val="single" w:sz="4" w:space="0" w:color="auto"/>
            </w:tcBorders>
            <w:hideMark/>
          </w:tcPr>
          <w:p w14:paraId="79B479FD" w14:textId="77777777" w:rsidR="00B36A9B" w:rsidRPr="00B36A9B" w:rsidRDefault="00B36A9B" w:rsidP="00B36A9B">
            <w:pPr>
              <w:rPr>
                <w:rFonts w:eastAsiaTheme="majorEastAsia"/>
              </w:rPr>
            </w:pPr>
            <w:r w:rsidRPr="00B36A9B">
              <w:rPr>
                <w:rFonts w:eastAsiaTheme="majorEastAsia"/>
              </w:rPr>
              <w:t>Treated in A&amp;E or minor injuries unit, then sent home</w:t>
            </w:r>
          </w:p>
        </w:tc>
      </w:tr>
      <w:tr w:rsidR="00B36A9B" w:rsidRPr="00B36A9B" w14:paraId="175500DB"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B9F6C87" w14:textId="6BE71A47" w:rsidR="00B36A9B" w:rsidRPr="00B36A9B" w:rsidRDefault="00A769D9" w:rsidP="00B36A9B">
            <w:pPr>
              <w:rPr>
                <w:rFonts w:eastAsiaTheme="majorEastAsia"/>
              </w:rPr>
            </w:pPr>
            <w:r>
              <w:rPr>
                <w:rFonts w:eastAsiaTheme="majorEastAsia"/>
              </w:rPr>
              <w:t>60</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4E1333BC" w14:textId="53E06900" w:rsidR="00B36A9B" w:rsidRPr="00B36A9B" w:rsidRDefault="00A769D9" w:rsidP="00B36A9B">
            <w:pPr>
              <w:rPr>
                <w:rFonts w:eastAsiaTheme="majorEastAsia"/>
              </w:rPr>
            </w:pPr>
            <w:r>
              <w:rPr>
                <w:rFonts w:eastAsiaTheme="majorEastAsia"/>
              </w:rPr>
              <w:t>5</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51B49215" w14:textId="77777777" w:rsidR="00B36A9B" w:rsidRPr="00B36A9B" w:rsidRDefault="00B36A9B" w:rsidP="00B36A9B">
            <w:pPr>
              <w:rPr>
                <w:rFonts w:eastAsiaTheme="majorEastAsia"/>
              </w:rPr>
            </w:pPr>
            <w:r w:rsidRPr="00B36A9B">
              <w:rPr>
                <w:rFonts w:eastAsiaTheme="majorEastAsia"/>
              </w:rPr>
              <w:t>Emergency admission to hospital</w:t>
            </w:r>
          </w:p>
        </w:tc>
      </w:tr>
      <w:tr w:rsidR="00B36A9B" w:rsidRPr="00B36A9B" w14:paraId="144F923C"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330E8124" w14:textId="38D0DC1A" w:rsidR="00B36A9B" w:rsidRPr="00B36A9B" w:rsidRDefault="00A769D9" w:rsidP="00B36A9B">
            <w:pPr>
              <w:rPr>
                <w:rFonts w:eastAsiaTheme="majorEastAsia"/>
              </w:rPr>
            </w:pPr>
            <w:r>
              <w:rPr>
                <w:rFonts w:eastAsiaTheme="majorEastAsia"/>
              </w:rPr>
              <w:t>28</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4E7D02AA" w14:textId="77777777" w:rsidR="00B36A9B" w:rsidRPr="00B36A9B" w:rsidRDefault="00B36A9B" w:rsidP="00B36A9B">
            <w:pPr>
              <w:rPr>
                <w:rFonts w:eastAsiaTheme="majorEastAsia"/>
              </w:rPr>
            </w:pPr>
            <w:r w:rsidRPr="00B36A9B">
              <w:rPr>
                <w:rFonts w:eastAsiaTheme="majorEastAsia"/>
              </w:rPr>
              <w:t xml:space="preserve">2%   </w:t>
            </w:r>
          </w:p>
        </w:tc>
        <w:tc>
          <w:tcPr>
            <w:tcW w:w="7603" w:type="dxa"/>
            <w:tcBorders>
              <w:top w:val="single" w:sz="4" w:space="0" w:color="auto"/>
              <w:left w:val="single" w:sz="4" w:space="0" w:color="auto"/>
              <w:bottom w:val="single" w:sz="4" w:space="0" w:color="auto"/>
              <w:right w:val="single" w:sz="4" w:space="0" w:color="auto"/>
            </w:tcBorders>
            <w:hideMark/>
          </w:tcPr>
          <w:p w14:paraId="2CDC23A1" w14:textId="77777777" w:rsidR="00B36A9B" w:rsidRPr="00B36A9B" w:rsidRDefault="00B36A9B" w:rsidP="00B36A9B">
            <w:pPr>
              <w:rPr>
                <w:rFonts w:eastAsiaTheme="majorEastAsia"/>
              </w:rPr>
            </w:pPr>
            <w:r w:rsidRPr="00B36A9B">
              <w:rPr>
                <w:rFonts w:eastAsiaTheme="majorEastAsia"/>
              </w:rPr>
              <w:t>Were airlifted by helicopter from the scene</w:t>
            </w:r>
          </w:p>
        </w:tc>
      </w:tr>
      <w:tr w:rsidR="00B36A9B" w:rsidRPr="00B36A9B" w14:paraId="3B7FBE2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BA9CADB" w14:textId="2E287C37" w:rsidR="00B36A9B" w:rsidRPr="00B36A9B" w:rsidRDefault="00A769D9" w:rsidP="00B36A9B">
            <w:pPr>
              <w:rPr>
                <w:rFonts w:eastAsiaTheme="majorEastAsia"/>
              </w:rPr>
            </w:pPr>
            <w:r>
              <w:rPr>
                <w:rFonts w:eastAsiaTheme="majorEastAsia"/>
              </w:rPr>
              <w:t>21</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4BD82334" w14:textId="77777777" w:rsidR="00B36A9B" w:rsidRPr="00B36A9B" w:rsidRDefault="00B36A9B" w:rsidP="00B36A9B">
            <w:pPr>
              <w:rPr>
                <w:rFonts w:eastAsiaTheme="majorEastAsia"/>
              </w:rPr>
            </w:pPr>
            <w:r w:rsidRPr="00B36A9B">
              <w:rPr>
                <w:rFonts w:eastAsiaTheme="majorEastAsia"/>
              </w:rPr>
              <w:t xml:space="preserve">2%  </w:t>
            </w:r>
          </w:p>
        </w:tc>
        <w:tc>
          <w:tcPr>
            <w:tcW w:w="7603" w:type="dxa"/>
            <w:tcBorders>
              <w:top w:val="single" w:sz="4" w:space="0" w:color="auto"/>
              <w:left w:val="single" w:sz="4" w:space="0" w:color="auto"/>
              <w:bottom w:val="single" w:sz="4" w:space="0" w:color="auto"/>
              <w:right w:val="single" w:sz="4" w:space="0" w:color="auto"/>
            </w:tcBorders>
            <w:hideMark/>
          </w:tcPr>
          <w:p w14:paraId="3DCB4E18" w14:textId="77777777" w:rsidR="00B36A9B" w:rsidRPr="00B36A9B" w:rsidRDefault="00B36A9B" w:rsidP="00B36A9B">
            <w:pPr>
              <w:rPr>
                <w:rFonts w:eastAsiaTheme="majorEastAsia"/>
              </w:rPr>
            </w:pPr>
            <w:r w:rsidRPr="00B36A9B">
              <w:rPr>
                <w:rFonts w:eastAsiaTheme="majorEastAsia"/>
              </w:rPr>
              <w:t xml:space="preserve">No immediate treatment but later attended GP </w:t>
            </w:r>
          </w:p>
        </w:tc>
      </w:tr>
      <w:tr w:rsidR="00B36A9B" w:rsidRPr="00B36A9B" w14:paraId="4563A43A"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EAE5999" w14:textId="0107EFDC" w:rsidR="00B36A9B" w:rsidRPr="00B36A9B" w:rsidRDefault="00A769D9" w:rsidP="00B36A9B">
            <w:pPr>
              <w:rPr>
                <w:rFonts w:eastAsiaTheme="majorEastAsia"/>
              </w:rPr>
            </w:pPr>
            <w:r>
              <w:rPr>
                <w:rFonts w:eastAsiaTheme="majorEastAsia"/>
              </w:rPr>
              <w:t>19</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71B01959" w14:textId="37076CCE" w:rsidR="00B36A9B" w:rsidRPr="00B36A9B" w:rsidRDefault="00A769D9" w:rsidP="00B36A9B">
            <w:pPr>
              <w:rPr>
                <w:rFonts w:eastAsiaTheme="majorEastAsia"/>
              </w:rPr>
            </w:pPr>
            <w:r>
              <w:rPr>
                <w:rFonts w:eastAsiaTheme="majorEastAsia"/>
              </w:rPr>
              <w:t>2</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0BC95236" w14:textId="77777777" w:rsidR="00B36A9B" w:rsidRPr="00B36A9B" w:rsidRDefault="00B36A9B" w:rsidP="00B36A9B">
            <w:pPr>
              <w:rPr>
                <w:rFonts w:eastAsiaTheme="majorEastAsia"/>
              </w:rPr>
            </w:pPr>
            <w:r w:rsidRPr="00B36A9B">
              <w:rPr>
                <w:rFonts w:eastAsiaTheme="majorEastAsia"/>
              </w:rPr>
              <w:t>No immediate treatment but later attended hospital</w:t>
            </w:r>
          </w:p>
        </w:tc>
      </w:tr>
      <w:tr w:rsidR="00B36A9B" w:rsidRPr="00B36A9B" w14:paraId="01879FD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AA03145" w14:textId="77777777" w:rsidR="00B36A9B" w:rsidRPr="00B36A9B" w:rsidRDefault="00B36A9B" w:rsidP="00B36A9B">
            <w:pPr>
              <w:rPr>
                <w:rFonts w:eastAsiaTheme="majorEastAsia"/>
              </w:rPr>
            </w:pPr>
            <w:r w:rsidRPr="00B36A9B">
              <w:rPr>
                <w:rFonts w:eastAsiaTheme="majorEastAsia"/>
              </w:rPr>
              <w:t xml:space="preserve">4     </w:t>
            </w:r>
          </w:p>
        </w:tc>
        <w:tc>
          <w:tcPr>
            <w:tcW w:w="709" w:type="dxa"/>
            <w:tcBorders>
              <w:top w:val="single" w:sz="4" w:space="0" w:color="auto"/>
              <w:left w:val="single" w:sz="4" w:space="0" w:color="auto"/>
              <w:bottom w:val="single" w:sz="4" w:space="0" w:color="auto"/>
              <w:right w:val="single" w:sz="4" w:space="0" w:color="auto"/>
            </w:tcBorders>
            <w:hideMark/>
          </w:tcPr>
          <w:p w14:paraId="0E8EE2A3" w14:textId="38226277" w:rsidR="00B36A9B" w:rsidRPr="00B36A9B" w:rsidRDefault="00B36A9B" w:rsidP="00B36A9B">
            <w:pPr>
              <w:rPr>
                <w:rFonts w:eastAsiaTheme="majorEastAsia"/>
              </w:rPr>
            </w:pPr>
            <w:r w:rsidRPr="00B36A9B">
              <w:rPr>
                <w:rFonts w:eastAsiaTheme="majorEastAsia"/>
              </w:rPr>
              <w:t>0.</w:t>
            </w:r>
            <w:r w:rsidR="00A769D9">
              <w:rPr>
                <w:rFonts w:eastAsiaTheme="majorEastAsia"/>
              </w:rPr>
              <w:t>3</w:t>
            </w:r>
            <w:r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1A992E08" w14:textId="77777777" w:rsidR="00B36A9B" w:rsidRPr="00B36A9B" w:rsidRDefault="00B36A9B" w:rsidP="00B36A9B">
            <w:pPr>
              <w:rPr>
                <w:rFonts w:eastAsiaTheme="majorEastAsia"/>
              </w:rPr>
            </w:pPr>
            <w:r w:rsidRPr="00B36A9B">
              <w:rPr>
                <w:rFonts w:eastAsiaTheme="majorEastAsia"/>
              </w:rPr>
              <w:t>Assessed by paramedics at scene and sent home</w:t>
            </w:r>
          </w:p>
        </w:tc>
      </w:tr>
      <w:tr w:rsidR="00B36A9B" w:rsidRPr="00B36A9B" w14:paraId="0FD4E7E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B0B6753" w14:textId="7A977CF3" w:rsidR="00B36A9B" w:rsidRPr="00B36A9B" w:rsidRDefault="00A769D9" w:rsidP="00B36A9B">
            <w:pPr>
              <w:rPr>
                <w:rFonts w:eastAsiaTheme="majorEastAsia"/>
              </w:rPr>
            </w:pPr>
            <w:r>
              <w:rPr>
                <w:rFonts w:eastAsiaTheme="majorEastAsia"/>
              </w:rPr>
              <w:t>51</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0F87B6CB" w14:textId="77777777" w:rsidR="00B36A9B" w:rsidRPr="00B36A9B" w:rsidRDefault="00B36A9B" w:rsidP="00B36A9B">
            <w:pPr>
              <w:rPr>
                <w:rFonts w:eastAsiaTheme="majorEastAsia"/>
              </w:rPr>
            </w:pPr>
            <w:r w:rsidRPr="00B36A9B">
              <w:rPr>
                <w:rFonts w:eastAsiaTheme="majorEastAsia"/>
              </w:rPr>
              <w:t xml:space="preserve">4%  </w:t>
            </w:r>
          </w:p>
        </w:tc>
        <w:tc>
          <w:tcPr>
            <w:tcW w:w="7603" w:type="dxa"/>
            <w:tcBorders>
              <w:top w:val="single" w:sz="4" w:space="0" w:color="auto"/>
              <w:left w:val="single" w:sz="4" w:space="0" w:color="auto"/>
              <w:bottom w:val="single" w:sz="4" w:space="0" w:color="auto"/>
              <w:right w:val="single" w:sz="4" w:space="0" w:color="auto"/>
            </w:tcBorders>
            <w:hideMark/>
          </w:tcPr>
          <w:p w14:paraId="647C4E4E" w14:textId="77777777" w:rsidR="00B36A9B" w:rsidRPr="00B36A9B" w:rsidRDefault="00B36A9B" w:rsidP="00B36A9B">
            <w:pPr>
              <w:rPr>
                <w:rFonts w:eastAsiaTheme="majorEastAsia"/>
              </w:rPr>
            </w:pPr>
            <w:r w:rsidRPr="00B36A9B">
              <w:rPr>
                <w:rFonts w:eastAsiaTheme="majorEastAsia"/>
              </w:rPr>
              <w:t>Gave another or no answer</w:t>
            </w:r>
          </w:p>
        </w:tc>
      </w:tr>
    </w:tbl>
    <w:p w14:paraId="75D102B2" w14:textId="77777777" w:rsidR="00B36A9B" w:rsidRPr="00B36A9B" w:rsidRDefault="00B36A9B" w:rsidP="00B36A9B">
      <w:pPr>
        <w:rPr>
          <w:rFonts w:eastAsiaTheme="majorEastAsia"/>
        </w:rPr>
      </w:pPr>
    </w:p>
    <w:p w14:paraId="6E6163F1" w14:textId="77777777" w:rsidR="00B36A9B" w:rsidRDefault="00B36A9B" w:rsidP="00B36A9B">
      <w:pPr>
        <w:pStyle w:val="Heading2"/>
      </w:pPr>
      <w:r w:rsidRPr="00B36A9B">
        <w:lastRenderedPageBreak/>
        <w:t>Warning signs seen?</w:t>
      </w:r>
    </w:p>
    <w:p w14:paraId="4A5EE053" w14:textId="4E2437A2" w:rsidR="00AF4411" w:rsidRPr="00AF4411" w:rsidRDefault="00AF4411" w:rsidP="00AF4411">
      <w:r>
        <w:t>Although we do not think warning signs are of much value, it is considered good practice to display signs in fields with pubic access when cattle are present. Yet, most respondents did not report seeing any such signs.</w:t>
      </w:r>
    </w:p>
    <w:tbl>
      <w:tblPr>
        <w:tblStyle w:val="TableGrid"/>
        <w:tblW w:w="0" w:type="auto"/>
        <w:tblLook w:val="04A0" w:firstRow="1" w:lastRow="0" w:firstColumn="1" w:lastColumn="0" w:noHBand="0" w:noVBand="1"/>
      </w:tblPr>
      <w:tblGrid>
        <w:gridCol w:w="704"/>
        <w:gridCol w:w="709"/>
        <w:gridCol w:w="7603"/>
      </w:tblGrid>
      <w:tr w:rsidR="00B36A9B" w:rsidRPr="00B36A9B" w14:paraId="74C23670"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944095E" w14:textId="702DD5B3" w:rsidR="00B36A9B" w:rsidRPr="00B36A9B" w:rsidRDefault="00AF4411" w:rsidP="00B36A9B">
            <w:pPr>
              <w:rPr>
                <w:rFonts w:eastAsiaTheme="majorEastAsia"/>
              </w:rPr>
            </w:pPr>
            <w:r>
              <w:rPr>
                <w:rFonts w:eastAsiaTheme="majorEastAsia"/>
              </w:rPr>
              <w:t>1064</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32281585" w14:textId="77777777" w:rsidR="00B36A9B" w:rsidRPr="00B36A9B" w:rsidRDefault="00B36A9B" w:rsidP="00B36A9B">
            <w:pPr>
              <w:rPr>
                <w:rFonts w:eastAsiaTheme="majorEastAsia"/>
              </w:rPr>
            </w:pPr>
            <w:r w:rsidRPr="00B36A9B">
              <w:rPr>
                <w:rFonts w:eastAsiaTheme="majorEastAsia"/>
              </w:rPr>
              <w:t xml:space="preserve">84%   </w:t>
            </w:r>
          </w:p>
        </w:tc>
        <w:tc>
          <w:tcPr>
            <w:tcW w:w="7603" w:type="dxa"/>
            <w:tcBorders>
              <w:top w:val="single" w:sz="4" w:space="0" w:color="auto"/>
              <w:left w:val="single" w:sz="4" w:space="0" w:color="auto"/>
              <w:bottom w:val="single" w:sz="4" w:space="0" w:color="auto"/>
              <w:right w:val="single" w:sz="4" w:space="0" w:color="auto"/>
            </w:tcBorders>
            <w:hideMark/>
          </w:tcPr>
          <w:p w14:paraId="46CE55E6" w14:textId="77777777" w:rsidR="00B36A9B" w:rsidRPr="00B36A9B" w:rsidRDefault="00B36A9B" w:rsidP="00B36A9B">
            <w:pPr>
              <w:rPr>
                <w:rFonts w:eastAsiaTheme="majorEastAsia"/>
              </w:rPr>
            </w:pPr>
            <w:r w:rsidRPr="00B36A9B">
              <w:rPr>
                <w:rFonts w:eastAsiaTheme="majorEastAsia"/>
              </w:rPr>
              <w:t>No signs seen</w:t>
            </w:r>
          </w:p>
        </w:tc>
      </w:tr>
      <w:tr w:rsidR="00B36A9B" w:rsidRPr="00B36A9B" w14:paraId="72338414"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59AF5761" w14:textId="1B2C257C" w:rsidR="00B36A9B" w:rsidRPr="00B36A9B" w:rsidRDefault="00AF4411" w:rsidP="00B36A9B">
            <w:pPr>
              <w:rPr>
                <w:rFonts w:eastAsiaTheme="majorEastAsia"/>
              </w:rPr>
            </w:pPr>
            <w:r>
              <w:rPr>
                <w:rFonts w:eastAsiaTheme="majorEastAsia"/>
              </w:rPr>
              <w:t>152</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36B80545" w14:textId="77777777" w:rsidR="00B36A9B" w:rsidRPr="00B36A9B" w:rsidRDefault="00B36A9B" w:rsidP="00B36A9B">
            <w:pPr>
              <w:rPr>
                <w:rFonts w:eastAsiaTheme="majorEastAsia"/>
              </w:rPr>
            </w:pPr>
            <w:r w:rsidRPr="00B36A9B">
              <w:rPr>
                <w:rFonts w:eastAsiaTheme="majorEastAsia"/>
              </w:rPr>
              <w:t xml:space="preserve">12%   </w:t>
            </w:r>
          </w:p>
        </w:tc>
        <w:tc>
          <w:tcPr>
            <w:tcW w:w="7603" w:type="dxa"/>
            <w:tcBorders>
              <w:top w:val="single" w:sz="4" w:space="0" w:color="auto"/>
              <w:left w:val="single" w:sz="4" w:space="0" w:color="auto"/>
              <w:bottom w:val="single" w:sz="4" w:space="0" w:color="auto"/>
              <w:right w:val="single" w:sz="4" w:space="0" w:color="auto"/>
            </w:tcBorders>
            <w:hideMark/>
          </w:tcPr>
          <w:p w14:paraId="4CAF0A86" w14:textId="77777777" w:rsidR="00B36A9B" w:rsidRPr="00B36A9B" w:rsidRDefault="00B36A9B" w:rsidP="00B36A9B">
            <w:pPr>
              <w:rPr>
                <w:rFonts w:eastAsiaTheme="majorEastAsia"/>
              </w:rPr>
            </w:pPr>
            <w:r w:rsidRPr="00B36A9B">
              <w:rPr>
                <w:rFonts w:eastAsiaTheme="majorEastAsia"/>
              </w:rPr>
              <w:t>Yes, were signs</w:t>
            </w:r>
          </w:p>
        </w:tc>
      </w:tr>
      <w:tr w:rsidR="00B36A9B" w:rsidRPr="00B36A9B" w14:paraId="1A67272E"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3D5EE575" w14:textId="243623B0" w:rsidR="00B36A9B" w:rsidRPr="00B36A9B" w:rsidRDefault="00B36A9B" w:rsidP="00B36A9B">
            <w:pPr>
              <w:rPr>
                <w:rFonts w:eastAsiaTheme="majorEastAsia"/>
              </w:rPr>
            </w:pPr>
            <w:r w:rsidRPr="00B36A9B">
              <w:rPr>
                <w:rFonts w:eastAsiaTheme="majorEastAsia"/>
              </w:rPr>
              <w:t>4</w:t>
            </w:r>
            <w:r w:rsidR="00AF4411">
              <w:rPr>
                <w:rFonts w:eastAsiaTheme="majorEastAsia"/>
              </w:rPr>
              <w:t>8</w:t>
            </w:r>
          </w:p>
        </w:tc>
        <w:tc>
          <w:tcPr>
            <w:tcW w:w="709" w:type="dxa"/>
            <w:tcBorders>
              <w:top w:val="single" w:sz="4" w:space="0" w:color="auto"/>
              <w:left w:val="single" w:sz="4" w:space="0" w:color="auto"/>
              <w:bottom w:val="single" w:sz="4" w:space="0" w:color="auto"/>
              <w:right w:val="single" w:sz="4" w:space="0" w:color="auto"/>
            </w:tcBorders>
            <w:hideMark/>
          </w:tcPr>
          <w:p w14:paraId="7C958C72" w14:textId="77777777" w:rsidR="00B36A9B" w:rsidRPr="00B36A9B" w:rsidRDefault="00B36A9B" w:rsidP="00B36A9B">
            <w:pPr>
              <w:rPr>
                <w:rFonts w:eastAsiaTheme="majorEastAsia"/>
              </w:rPr>
            </w:pPr>
            <w:r w:rsidRPr="00B36A9B">
              <w:rPr>
                <w:rFonts w:eastAsiaTheme="majorEastAsia"/>
              </w:rPr>
              <w:t xml:space="preserve">4%    </w:t>
            </w:r>
          </w:p>
        </w:tc>
        <w:tc>
          <w:tcPr>
            <w:tcW w:w="7603" w:type="dxa"/>
            <w:tcBorders>
              <w:top w:val="single" w:sz="4" w:space="0" w:color="auto"/>
              <w:left w:val="single" w:sz="4" w:space="0" w:color="auto"/>
              <w:bottom w:val="single" w:sz="4" w:space="0" w:color="auto"/>
              <w:right w:val="single" w:sz="4" w:space="0" w:color="auto"/>
            </w:tcBorders>
            <w:hideMark/>
          </w:tcPr>
          <w:p w14:paraId="1039F48B" w14:textId="77777777" w:rsidR="00B36A9B" w:rsidRPr="00B36A9B" w:rsidRDefault="00B36A9B" w:rsidP="00B36A9B">
            <w:pPr>
              <w:rPr>
                <w:rFonts w:eastAsiaTheme="majorEastAsia"/>
              </w:rPr>
            </w:pPr>
            <w:r w:rsidRPr="00B36A9B">
              <w:rPr>
                <w:rFonts w:eastAsiaTheme="majorEastAsia"/>
              </w:rPr>
              <w:t>Can’t remember</w:t>
            </w:r>
          </w:p>
        </w:tc>
      </w:tr>
    </w:tbl>
    <w:p w14:paraId="0256C969" w14:textId="77777777" w:rsidR="00B36A9B" w:rsidRPr="00B36A9B" w:rsidRDefault="00B36A9B" w:rsidP="00B36A9B">
      <w:pPr>
        <w:rPr>
          <w:rFonts w:asciiTheme="majorHAnsi" w:eastAsiaTheme="majorEastAsia" w:hAnsiTheme="majorHAnsi" w:cstheme="majorBidi"/>
          <w:color w:val="1F3864" w:themeColor="accent1" w:themeShade="80"/>
          <w:sz w:val="36"/>
          <w:szCs w:val="36"/>
        </w:rPr>
      </w:pPr>
    </w:p>
    <w:p w14:paraId="56796F60" w14:textId="77777777" w:rsidR="00B36A9B" w:rsidRDefault="00B36A9B" w:rsidP="00B36A9B">
      <w:pPr>
        <w:pStyle w:val="Heading2"/>
      </w:pPr>
      <w:r w:rsidRPr="00B36A9B">
        <w:t>Was incident reported to anyone else?</w:t>
      </w:r>
    </w:p>
    <w:p w14:paraId="74A7487A" w14:textId="72C98C06" w:rsidR="00D86C12" w:rsidRPr="00D86C12" w:rsidRDefault="00D86C12" w:rsidP="00D86C12">
      <w:r>
        <w:t xml:space="preserve">We have been encouraging victims to report incidents to relevant landowners, and to report serious incidents where injuries have been sustained to the Health and Safety Executive. We also suggest the respondent’s Member of Parliament should be made aware. Some of these reports would have been made </w:t>
      </w:r>
      <w:r w:rsidRPr="00D86C12">
        <w:rPr>
          <w:i/>
          <w:iCs/>
        </w:rPr>
        <w:t>after</w:t>
      </w:r>
      <w:r>
        <w:t xml:space="preserve"> the victim had filled in our online report form and, therefore, these statistics are almost certainly an under-representation.</w:t>
      </w:r>
    </w:p>
    <w:p w14:paraId="5BA1F91F" w14:textId="0226BBFD" w:rsidR="00FA2DAD" w:rsidRPr="00FA2DAD" w:rsidRDefault="00FA2DAD" w:rsidP="00FA2DAD">
      <w:pPr>
        <w:rPr>
          <w:rFonts w:eastAsiaTheme="majorEastAsia"/>
        </w:rPr>
      </w:pPr>
      <w:r w:rsidRPr="00B36A9B">
        <w:rPr>
          <w:rFonts w:eastAsiaTheme="majorEastAsia"/>
        </w:rPr>
        <w:t>(</w:t>
      </w:r>
      <w:r w:rsidR="00413E1E">
        <w:rPr>
          <w:rFonts w:eastAsiaTheme="majorEastAsia"/>
        </w:rPr>
        <w:t xml:space="preserve">not every respondent answered this question, and </w:t>
      </w:r>
      <w:r w:rsidRPr="00B36A9B">
        <w:rPr>
          <w:rFonts w:eastAsiaTheme="majorEastAsia"/>
        </w:rPr>
        <w:t>respondents could give more than one answer)</w:t>
      </w:r>
    </w:p>
    <w:tbl>
      <w:tblPr>
        <w:tblStyle w:val="TableGrid"/>
        <w:tblW w:w="0" w:type="auto"/>
        <w:tblLook w:val="04A0" w:firstRow="1" w:lastRow="0" w:firstColumn="1" w:lastColumn="0" w:noHBand="0" w:noVBand="1"/>
      </w:tblPr>
      <w:tblGrid>
        <w:gridCol w:w="704"/>
        <w:gridCol w:w="709"/>
        <w:gridCol w:w="7603"/>
      </w:tblGrid>
      <w:tr w:rsidR="00B36A9B" w:rsidRPr="00B36A9B" w14:paraId="513E961C"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0BB2927E" w14:textId="73688376" w:rsidR="00B36A9B" w:rsidRPr="00B36A9B" w:rsidRDefault="00D86C12" w:rsidP="00B36A9B">
            <w:pPr>
              <w:rPr>
                <w:rFonts w:eastAsiaTheme="majorEastAsia"/>
              </w:rPr>
            </w:pPr>
            <w:r>
              <w:rPr>
                <w:rFonts w:eastAsiaTheme="majorEastAsia"/>
              </w:rPr>
              <w:t>708</w:t>
            </w:r>
          </w:p>
        </w:tc>
        <w:tc>
          <w:tcPr>
            <w:tcW w:w="709" w:type="dxa"/>
            <w:tcBorders>
              <w:top w:val="single" w:sz="4" w:space="0" w:color="auto"/>
              <w:left w:val="single" w:sz="4" w:space="0" w:color="auto"/>
              <w:bottom w:val="single" w:sz="4" w:space="0" w:color="auto"/>
              <w:right w:val="single" w:sz="4" w:space="0" w:color="auto"/>
            </w:tcBorders>
            <w:hideMark/>
          </w:tcPr>
          <w:p w14:paraId="5CAAA35E" w14:textId="2FA6B38D" w:rsidR="00B36A9B" w:rsidRPr="00B36A9B" w:rsidRDefault="008C4E61" w:rsidP="00B36A9B">
            <w:pPr>
              <w:rPr>
                <w:rFonts w:eastAsiaTheme="majorEastAsia"/>
              </w:rPr>
            </w:pPr>
            <w:r>
              <w:rPr>
                <w:rFonts w:eastAsiaTheme="majorEastAsia"/>
              </w:rPr>
              <w:t>5</w:t>
            </w:r>
            <w:r w:rsidR="00D86C12">
              <w:rPr>
                <w:rFonts w:eastAsiaTheme="majorEastAsia"/>
              </w:rPr>
              <w:t>6</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194A44D0" w14:textId="77777777" w:rsidR="00B36A9B" w:rsidRPr="00B36A9B" w:rsidRDefault="00B36A9B" w:rsidP="00B36A9B">
            <w:pPr>
              <w:rPr>
                <w:rFonts w:eastAsiaTheme="majorEastAsia"/>
              </w:rPr>
            </w:pPr>
            <w:r w:rsidRPr="00B36A9B">
              <w:rPr>
                <w:rFonts w:eastAsiaTheme="majorEastAsia"/>
              </w:rPr>
              <w:t xml:space="preserve">No </w:t>
            </w:r>
          </w:p>
        </w:tc>
      </w:tr>
      <w:tr w:rsidR="00B36A9B" w:rsidRPr="00B36A9B" w14:paraId="0795DDFF"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69119300" w14:textId="452F33DE" w:rsidR="00B36A9B" w:rsidRPr="00B36A9B" w:rsidRDefault="00B36A9B" w:rsidP="00B36A9B">
            <w:pPr>
              <w:rPr>
                <w:rFonts w:eastAsiaTheme="majorEastAsia"/>
              </w:rPr>
            </w:pPr>
            <w:r w:rsidRPr="00B36A9B">
              <w:rPr>
                <w:rFonts w:eastAsiaTheme="majorEastAsia"/>
              </w:rPr>
              <w:t>1</w:t>
            </w:r>
            <w:r w:rsidR="00D86C12">
              <w:rPr>
                <w:rFonts w:eastAsiaTheme="majorEastAsia"/>
              </w:rPr>
              <w:t>33</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6241573E" w14:textId="05DE17B4" w:rsidR="00B36A9B" w:rsidRPr="00B36A9B" w:rsidRDefault="008C4E61" w:rsidP="00B36A9B">
            <w:pPr>
              <w:rPr>
                <w:rFonts w:eastAsiaTheme="majorEastAsia"/>
              </w:rPr>
            </w:pPr>
            <w:r>
              <w:rPr>
                <w:rFonts w:eastAsiaTheme="majorEastAsia"/>
              </w:rPr>
              <w:t>1</w:t>
            </w:r>
            <w:r w:rsidR="00D86C12">
              <w:rPr>
                <w:rFonts w:eastAsiaTheme="majorEastAsia"/>
              </w:rPr>
              <w:t>0</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7FBCC31B" w14:textId="77777777" w:rsidR="00B36A9B" w:rsidRPr="00B36A9B" w:rsidRDefault="00B36A9B" w:rsidP="00B36A9B">
            <w:pPr>
              <w:rPr>
                <w:rFonts w:eastAsiaTheme="majorEastAsia"/>
              </w:rPr>
            </w:pPr>
            <w:r w:rsidRPr="00B36A9B">
              <w:rPr>
                <w:rFonts w:eastAsiaTheme="majorEastAsia"/>
              </w:rPr>
              <w:t>Farmer</w:t>
            </w:r>
          </w:p>
        </w:tc>
      </w:tr>
      <w:tr w:rsidR="00B36A9B" w:rsidRPr="00B36A9B" w14:paraId="0DD07B6D"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B72246E" w14:textId="5D85F62B" w:rsidR="00B36A9B" w:rsidRPr="00B36A9B" w:rsidRDefault="00B36A9B" w:rsidP="00B36A9B">
            <w:pPr>
              <w:rPr>
                <w:rFonts w:eastAsiaTheme="majorEastAsia"/>
              </w:rPr>
            </w:pPr>
            <w:r w:rsidRPr="00B36A9B">
              <w:rPr>
                <w:rFonts w:eastAsiaTheme="majorEastAsia"/>
              </w:rPr>
              <w:t>1</w:t>
            </w:r>
            <w:r w:rsidR="00D86C12">
              <w:rPr>
                <w:rFonts w:eastAsiaTheme="majorEastAsia"/>
              </w:rPr>
              <w:t>54</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04EC4A8F" w14:textId="1943ACC3" w:rsidR="00B36A9B" w:rsidRPr="00B36A9B" w:rsidRDefault="00FA2DAD" w:rsidP="00B36A9B">
            <w:pPr>
              <w:rPr>
                <w:rFonts w:eastAsiaTheme="majorEastAsia"/>
              </w:rPr>
            </w:pPr>
            <w:r>
              <w:rPr>
                <w:rFonts w:eastAsiaTheme="majorEastAsia"/>
              </w:rPr>
              <w:t>1</w:t>
            </w:r>
            <w:r w:rsidR="00D86C12">
              <w:rPr>
                <w:rFonts w:eastAsiaTheme="majorEastAsia"/>
              </w:rPr>
              <w:t>2</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77F50512" w14:textId="77777777" w:rsidR="00B36A9B" w:rsidRPr="00B36A9B" w:rsidRDefault="00B36A9B" w:rsidP="00B36A9B">
            <w:pPr>
              <w:rPr>
                <w:rFonts w:eastAsiaTheme="majorEastAsia"/>
              </w:rPr>
            </w:pPr>
            <w:r w:rsidRPr="00B36A9B">
              <w:rPr>
                <w:rFonts w:eastAsiaTheme="majorEastAsia"/>
              </w:rPr>
              <w:t>Local authority</w:t>
            </w:r>
          </w:p>
        </w:tc>
      </w:tr>
      <w:tr w:rsidR="00B36A9B" w:rsidRPr="00B36A9B" w14:paraId="1393ECDC"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21BD00E" w14:textId="543210AF" w:rsidR="00B36A9B" w:rsidRPr="00B36A9B" w:rsidRDefault="00B36A9B" w:rsidP="00B36A9B">
            <w:pPr>
              <w:rPr>
                <w:rFonts w:eastAsiaTheme="majorEastAsia"/>
              </w:rPr>
            </w:pPr>
            <w:r w:rsidRPr="00B36A9B">
              <w:rPr>
                <w:rFonts w:eastAsiaTheme="majorEastAsia"/>
              </w:rPr>
              <w:t>1</w:t>
            </w:r>
            <w:r w:rsidR="00D86C12">
              <w:rPr>
                <w:rFonts w:eastAsiaTheme="majorEastAsia"/>
              </w:rPr>
              <w:t>23</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50095930" w14:textId="0430BB1A" w:rsidR="00B36A9B" w:rsidRPr="00B36A9B" w:rsidRDefault="00FA2DAD" w:rsidP="00B36A9B">
            <w:pPr>
              <w:rPr>
                <w:rFonts w:eastAsiaTheme="majorEastAsia"/>
              </w:rPr>
            </w:pPr>
            <w:r>
              <w:rPr>
                <w:rFonts w:eastAsiaTheme="majorEastAsia"/>
              </w:rPr>
              <w:t>10</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11AF77CF" w14:textId="77777777" w:rsidR="00B36A9B" w:rsidRPr="00B36A9B" w:rsidRDefault="00B36A9B" w:rsidP="00B36A9B">
            <w:pPr>
              <w:rPr>
                <w:rFonts w:eastAsiaTheme="majorEastAsia"/>
              </w:rPr>
            </w:pPr>
            <w:r w:rsidRPr="00B36A9B">
              <w:rPr>
                <w:rFonts w:eastAsiaTheme="majorEastAsia"/>
              </w:rPr>
              <w:t>Police</w:t>
            </w:r>
          </w:p>
        </w:tc>
      </w:tr>
      <w:tr w:rsidR="00B36A9B" w:rsidRPr="00B36A9B" w14:paraId="4C1C4B6F"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CF2714A" w14:textId="6384EE25" w:rsidR="00B36A9B" w:rsidRPr="00B36A9B" w:rsidRDefault="00D86C12" w:rsidP="00B36A9B">
            <w:pPr>
              <w:rPr>
                <w:rFonts w:eastAsiaTheme="majorEastAsia"/>
              </w:rPr>
            </w:pPr>
            <w:r>
              <w:rPr>
                <w:rFonts w:eastAsiaTheme="majorEastAsia"/>
              </w:rPr>
              <w:t>121</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6BF0F4A7" w14:textId="3177EAA1" w:rsidR="00B36A9B" w:rsidRPr="00B36A9B" w:rsidRDefault="00FA2DAD" w:rsidP="00B36A9B">
            <w:pPr>
              <w:rPr>
                <w:rFonts w:eastAsiaTheme="majorEastAsia"/>
              </w:rPr>
            </w:pPr>
            <w:r>
              <w:rPr>
                <w:rFonts w:eastAsiaTheme="majorEastAsia"/>
              </w:rPr>
              <w:t>9</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15E6A388" w14:textId="77777777" w:rsidR="00B36A9B" w:rsidRPr="00B36A9B" w:rsidRDefault="00B36A9B" w:rsidP="00B36A9B">
            <w:pPr>
              <w:rPr>
                <w:rFonts w:eastAsiaTheme="majorEastAsia"/>
              </w:rPr>
            </w:pPr>
            <w:r w:rsidRPr="00B36A9B">
              <w:rPr>
                <w:rFonts w:eastAsiaTheme="majorEastAsia"/>
              </w:rPr>
              <w:t>HSE</w:t>
            </w:r>
          </w:p>
        </w:tc>
      </w:tr>
      <w:tr w:rsidR="00B36A9B" w:rsidRPr="00B36A9B" w14:paraId="1B7403F1"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486AF8C" w14:textId="06321B50" w:rsidR="00B36A9B" w:rsidRPr="00B36A9B" w:rsidRDefault="00B36A9B" w:rsidP="00B36A9B">
            <w:pPr>
              <w:rPr>
                <w:rFonts w:eastAsiaTheme="majorEastAsia"/>
              </w:rPr>
            </w:pPr>
            <w:r w:rsidRPr="00B36A9B">
              <w:rPr>
                <w:rFonts w:eastAsiaTheme="majorEastAsia"/>
              </w:rPr>
              <w:t>5</w:t>
            </w:r>
            <w:r w:rsidR="00D86C12">
              <w:rPr>
                <w:rFonts w:eastAsiaTheme="majorEastAsia"/>
              </w:rPr>
              <w:t>6</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6E097FF9" w14:textId="51F2A32D" w:rsidR="00B36A9B" w:rsidRPr="00B36A9B" w:rsidRDefault="00D86C12" w:rsidP="00B36A9B">
            <w:pPr>
              <w:rPr>
                <w:rFonts w:eastAsiaTheme="majorEastAsia"/>
              </w:rPr>
            </w:pPr>
            <w:r>
              <w:rPr>
                <w:rFonts w:eastAsiaTheme="majorEastAsia"/>
              </w:rPr>
              <w:t>4</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7D7F65DE" w14:textId="77777777" w:rsidR="00B36A9B" w:rsidRPr="00B36A9B" w:rsidRDefault="00B36A9B" w:rsidP="00B36A9B">
            <w:pPr>
              <w:rPr>
                <w:rFonts w:eastAsiaTheme="majorEastAsia"/>
              </w:rPr>
            </w:pPr>
            <w:r w:rsidRPr="00B36A9B">
              <w:rPr>
                <w:rFonts w:eastAsiaTheme="majorEastAsia"/>
              </w:rPr>
              <w:t>Ramblers Association</w:t>
            </w:r>
          </w:p>
        </w:tc>
      </w:tr>
      <w:tr w:rsidR="00B36A9B" w:rsidRPr="00B36A9B" w14:paraId="2B953540"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CC7E5A1" w14:textId="2AE3148B" w:rsidR="00B36A9B" w:rsidRPr="00B36A9B" w:rsidRDefault="00D86C12" w:rsidP="00B36A9B">
            <w:pPr>
              <w:rPr>
                <w:rFonts w:eastAsiaTheme="majorEastAsia"/>
              </w:rPr>
            </w:pPr>
            <w:r>
              <w:rPr>
                <w:rFonts w:eastAsiaTheme="majorEastAsia"/>
              </w:rPr>
              <w:t>42</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2BC12A5B" w14:textId="70D1D3A6" w:rsidR="00B36A9B" w:rsidRPr="00B36A9B" w:rsidRDefault="00D86C12" w:rsidP="00B36A9B">
            <w:pPr>
              <w:rPr>
                <w:rFonts w:eastAsiaTheme="majorEastAsia"/>
              </w:rPr>
            </w:pPr>
            <w:r>
              <w:rPr>
                <w:rFonts w:eastAsiaTheme="majorEastAsia"/>
              </w:rPr>
              <w:t>3</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2C82A8DF" w14:textId="77777777" w:rsidR="00B36A9B" w:rsidRPr="00B36A9B" w:rsidRDefault="00B36A9B" w:rsidP="00B36A9B">
            <w:pPr>
              <w:rPr>
                <w:rFonts w:eastAsiaTheme="majorEastAsia"/>
              </w:rPr>
            </w:pPr>
            <w:r w:rsidRPr="00B36A9B">
              <w:rPr>
                <w:rFonts w:eastAsiaTheme="majorEastAsia"/>
              </w:rPr>
              <w:t>Don’t know</w:t>
            </w:r>
          </w:p>
        </w:tc>
      </w:tr>
      <w:tr w:rsidR="00B36A9B" w:rsidRPr="00B36A9B" w14:paraId="177AC172"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1628A19C" w14:textId="4EC6C2C1" w:rsidR="00B36A9B" w:rsidRPr="00B36A9B" w:rsidRDefault="00B36A9B" w:rsidP="00B36A9B">
            <w:pPr>
              <w:rPr>
                <w:rFonts w:eastAsiaTheme="majorEastAsia"/>
              </w:rPr>
            </w:pPr>
            <w:r w:rsidRPr="00B36A9B">
              <w:rPr>
                <w:rFonts w:eastAsiaTheme="majorEastAsia"/>
              </w:rPr>
              <w:t>1</w:t>
            </w:r>
            <w:r w:rsidR="00D86C12">
              <w:rPr>
                <w:rFonts w:eastAsiaTheme="majorEastAsia"/>
              </w:rPr>
              <w:t>86</w:t>
            </w:r>
            <w:r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2FCC8A7B" w14:textId="0906A4C2" w:rsidR="00B36A9B" w:rsidRPr="00B36A9B" w:rsidRDefault="00B36A9B" w:rsidP="00B36A9B">
            <w:pPr>
              <w:rPr>
                <w:rFonts w:eastAsiaTheme="majorEastAsia"/>
              </w:rPr>
            </w:pPr>
            <w:r w:rsidRPr="00B36A9B">
              <w:rPr>
                <w:rFonts w:eastAsiaTheme="majorEastAsia"/>
              </w:rPr>
              <w:t>1</w:t>
            </w:r>
            <w:r w:rsidR="00D86C12">
              <w:rPr>
                <w:rFonts w:eastAsiaTheme="majorEastAsia"/>
              </w:rPr>
              <w:t>5</w:t>
            </w:r>
            <w:r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54E95BFC" w14:textId="77777777" w:rsidR="00B36A9B" w:rsidRPr="00B36A9B" w:rsidRDefault="00B36A9B" w:rsidP="00B36A9B">
            <w:pPr>
              <w:rPr>
                <w:rFonts w:eastAsiaTheme="majorEastAsia"/>
              </w:rPr>
            </w:pPr>
            <w:r w:rsidRPr="00B36A9B">
              <w:rPr>
                <w:rFonts w:eastAsiaTheme="majorEastAsia"/>
              </w:rPr>
              <w:t>Someone else (e.g. National trust, park official, etc)</w:t>
            </w:r>
          </w:p>
        </w:tc>
      </w:tr>
    </w:tbl>
    <w:p w14:paraId="6E9238E1" w14:textId="30765022" w:rsidR="00B36A9B" w:rsidRPr="00B36A9B" w:rsidRDefault="00FA2DAD" w:rsidP="00B36A9B">
      <w:pPr>
        <w:rPr>
          <w:rFonts w:eastAsiaTheme="majorEastAsia"/>
        </w:rPr>
      </w:pPr>
      <w:r>
        <w:rPr>
          <w:rFonts w:eastAsiaTheme="majorEastAsia"/>
        </w:rPr>
        <w:t xml:space="preserve">Over </w:t>
      </w:r>
      <w:r w:rsidR="00B36A9B" w:rsidRPr="00B36A9B">
        <w:rPr>
          <w:rFonts w:eastAsiaTheme="majorEastAsia"/>
        </w:rPr>
        <w:t>half the incidents were not reported to anyone else</w:t>
      </w:r>
      <w:r w:rsidR="00D86C12">
        <w:rPr>
          <w:rFonts w:eastAsiaTheme="majorEastAsia"/>
        </w:rPr>
        <w:t xml:space="preserve"> at the time, although may have been reported after receiving an email from us encouraging notification of appropriate officials. </w:t>
      </w:r>
      <w:r w:rsidR="003F5833">
        <w:rPr>
          <w:rFonts w:eastAsiaTheme="majorEastAsia"/>
        </w:rPr>
        <w:t>Even taking this into account, w</w:t>
      </w:r>
      <w:r w:rsidR="00D86C12">
        <w:rPr>
          <w:rFonts w:eastAsiaTheme="majorEastAsia"/>
        </w:rPr>
        <w:t>e believe</w:t>
      </w:r>
      <w:r w:rsidR="00B36A9B" w:rsidRPr="00B36A9B">
        <w:rPr>
          <w:rFonts w:eastAsiaTheme="majorEastAsia"/>
        </w:rPr>
        <w:t xml:space="preserve"> we hold the most comprehensive database on cattle attacks in England and Wales.</w:t>
      </w:r>
    </w:p>
    <w:p w14:paraId="73434748" w14:textId="77777777" w:rsidR="00B36A9B" w:rsidRDefault="00B36A9B" w:rsidP="00B36A9B">
      <w:pPr>
        <w:pStyle w:val="Heading2"/>
      </w:pPr>
      <w:r w:rsidRPr="00B36A9B">
        <w:t>Is the incident being investigated?</w:t>
      </w:r>
    </w:p>
    <w:p w14:paraId="74B62470" w14:textId="0EF90523" w:rsidR="00D86C12" w:rsidRPr="00D86C12" w:rsidRDefault="00D86C12" w:rsidP="00D86C12">
      <w:r>
        <w:t xml:space="preserve">Again, the figures below may be an underestimate of investigation processes, as </w:t>
      </w:r>
      <w:r w:rsidR="003F5833">
        <w:t>the answers were given</w:t>
      </w:r>
      <w:r w:rsidR="00413E1E">
        <w:t xml:space="preserve"> before we encouraged victims to contact the relevant authorities. Still, it is disappointing to see how little attention is given to these incidents.</w:t>
      </w:r>
    </w:p>
    <w:p w14:paraId="2FC2503E" w14:textId="4B95570A" w:rsidR="00203360" w:rsidRPr="00203360" w:rsidRDefault="00203360" w:rsidP="00203360">
      <w:pPr>
        <w:rPr>
          <w:rFonts w:eastAsiaTheme="majorEastAsia"/>
        </w:rPr>
      </w:pPr>
      <w:r w:rsidRPr="00B36A9B">
        <w:rPr>
          <w:rFonts w:eastAsiaTheme="majorEastAsia"/>
        </w:rPr>
        <w:t>(</w:t>
      </w:r>
      <w:r w:rsidR="00413E1E">
        <w:rPr>
          <w:rFonts w:eastAsiaTheme="majorEastAsia"/>
        </w:rPr>
        <w:t xml:space="preserve">not every respondent answered this question, and </w:t>
      </w:r>
      <w:r w:rsidRPr="00B36A9B">
        <w:rPr>
          <w:rFonts w:eastAsiaTheme="majorEastAsia"/>
        </w:rPr>
        <w:t>respondents could give more than one answer)</w:t>
      </w:r>
    </w:p>
    <w:tbl>
      <w:tblPr>
        <w:tblStyle w:val="TableGrid"/>
        <w:tblW w:w="0" w:type="auto"/>
        <w:tblLook w:val="04A0" w:firstRow="1" w:lastRow="0" w:firstColumn="1" w:lastColumn="0" w:noHBand="0" w:noVBand="1"/>
      </w:tblPr>
      <w:tblGrid>
        <w:gridCol w:w="704"/>
        <w:gridCol w:w="709"/>
        <w:gridCol w:w="7603"/>
      </w:tblGrid>
      <w:tr w:rsidR="00B36A9B" w:rsidRPr="00B36A9B" w14:paraId="553E653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712914F" w14:textId="220EBC74" w:rsidR="00B36A9B" w:rsidRPr="00B36A9B" w:rsidRDefault="00D86C12" w:rsidP="00B36A9B">
            <w:pPr>
              <w:rPr>
                <w:rFonts w:eastAsiaTheme="majorEastAsia"/>
              </w:rPr>
            </w:pPr>
            <w:r>
              <w:rPr>
                <w:rFonts w:eastAsiaTheme="majorEastAsia"/>
              </w:rPr>
              <w:t>996</w:t>
            </w:r>
          </w:p>
        </w:tc>
        <w:tc>
          <w:tcPr>
            <w:tcW w:w="709" w:type="dxa"/>
            <w:tcBorders>
              <w:top w:val="single" w:sz="4" w:space="0" w:color="auto"/>
              <w:left w:val="single" w:sz="4" w:space="0" w:color="auto"/>
              <w:bottom w:val="single" w:sz="4" w:space="0" w:color="auto"/>
              <w:right w:val="single" w:sz="4" w:space="0" w:color="auto"/>
            </w:tcBorders>
            <w:hideMark/>
          </w:tcPr>
          <w:p w14:paraId="1E5D8328" w14:textId="3D3B8B9B" w:rsidR="00B36A9B" w:rsidRPr="00B36A9B" w:rsidRDefault="00413E1E" w:rsidP="00B36A9B">
            <w:pPr>
              <w:rPr>
                <w:rFonts w:eastAsiaTheme="majorEastAsia"/>
              </w:rPr>
            </w:pPr>
            <w:r>
              <w:rPr>
                <w:rFonts w:eastAsiaTheme="majorEastAsia"/>
              </w:rPr>
              <w:t>89</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047D47F6" w14:textId="77777777" w:rsidR="00B36A9B" w:rsidRPr="00B36A9B" w:rsidRDefault="00B36A9B" w:rsidP="00B36A9B">
            <w:pPr>
              <w:rPr>
                <w:rFonts w:eastAsiaTheme="majorEastAsia"/>
              </w:rPr>
            </w:pPr>
            <w:r w:rsidRPr="00B36A9B">
              <w:rPr>
                <w:rFonts w:eastAsiaTheme="majorEastAsia"/>
              </w:rPr>
              <w:t>No</w:t>
            </w:r>
          </w:p>
        </w:tc>
      </w:tr>
      <w:tr w:rsidR="00B36A9B" w:rsidRPr="00B36A9B" w14:paraId="32BA5B2B"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55BD8EF9" w14:textId="269B0D76" w:rsidR="00B36A9B" w:rsidRPr="00B36A9B" w:rsidRDefault="00D86C12" w:rsidP="00B36A9B">
            <w:pPr>
              <w:rPr>
                <w:rFonts w:eastAsiaTheme="majorEastAsia"/>
              </w:rPr>
            </w:pPr>
            <w:r>
              <w:rPr>
                <w:rFonts w:eastAsiaTheme="majorEastAsia"/>
              </w:rPr>
              <w:t>65</w:t>
            </w:r>
          </w:p>
        </w:tc>
        <w:tc>
          <w:tcPr>
            <w:tcW w:w="709" w:type="dxa"/>
            <w:tcBorders>
              <w:top w:val="single" w:sz="4" w:space="0" w:color="auto"/>
              <w:left w:val="single" w:sz="4" w:space="0" w:color="auto"/>
              <w:bottom w:val="single" w:sz="4" w:space="0" w:color="auto"/>
              <w:right w:val="single" w:sz="4" w:space="0" w:color="auto"/>
            </w:tcBorders>
            <w:hideMark/>
          </w:tcPr>
          <w:p w14:paraId="6422D5CC" w14:textId="2EA5CE80" w:rsidR="00B36A9B" w:rsidRPr="00B36A9B" w:rsidRDefault="00413E1E" w:rsidP="00B36A9B">
            <w:pPr>
              <w:rPr>
                <w:rFonts w:eastAsiaTheme="majorEastAsia"/>
              </w:rPr>
            </w:pPr>
            <w:r>
              <w:rPr>
                <w:rFonts w:eastAsiaTheme="majorEastAsia"/>
              </w:rPr>
              <w:t>6</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2770F02B" w14:textId="77777777" w:rsidR="00B36A9B" w:rsidRPr="00B36A9B" w:rsidRDefault="00B36A9B" w:rsidP="00B36A9B">
            <w:pPr>
              <w:rPr>
                <w:rFonts w:eastAsiaTheme="majorEastAsia"/>
              </w:rPr>
            </w:pPr>
            <w:r w:rsidRPr="00B36A9B">
              <w:rPr>
                <w:rFonts w:eastAsiaTheme="majorEastAsia"/>
              </w:rPr>
              <w:t>HSE</w:t>
            </w:r>
          </w:p>
        </w:tc>
      </w:tr>
      <w:tr w:rsidR="00B36A9B" w:rsidRPr="00B36A9B" w14:paraId="2334FC00"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32484748" w14:textId="6212B396" w:rsidR="00B36A9B" w:rsidRPr="00B36A9B" w:rsidRDefault="00D86C12" w:rsidP="00B36A9B">
            <w:pPr>
              <w:rPr>
                <w:rFonts w:eastAsiaTheme="majorEastAsia"/>
              </w:rPr>
            </w:pPr>
            <w:r>
              <w:rPr>
                <w:rFonts w:eastAsiaTheme="majorEastAsia"/>
              </w:rPr>
              <w:t>46</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19E353A6" w14:textId="7131ACC9" w:rsidR="00B36A9B" w:rsidRPr="00B36A9B" w:rsidRDefault="00413E1E" w:rsidP="00B36A9B">
            <w:pPr>
              <w:rPr>
                <w:rFonts w:eastAsiaTheme="majorEastAsia"/>
              </w:rPr>
            </w:pPr>
            <w:r>
              <w:rPr>
                <w:rFonts w:eastAsiaTheme="majorEastAsia"/>
              </w:rPr>
              <w:t>4</w:t>
            </w:r>
            <w:r w:rsidR="00B36A9B" w:rsidRPr="00B36A9B">
              <w:rPr>
                <w:rFonts w:eastAsiaTheme="majorEastAsia"/>
              </w:rPr>
              <w:t xml:space="preserve">%  </w:t>
            </w:r>
          </w:p>
        </w:tc>
        <w:tc>
          <w:tcPr>
            <w:tcW w:w="7603" w:type="dxa"/>
            <w:tcBorders>
              <w:top w:val="single" w:sz="4" w:space="0" w:color="auto"/>
              <w:left w:val="single" w:sz="4" w:space="0" w:color="auto"/>
              <w:bottom w:val="single" w:sz="4" w:space="0" w:color="auto"/>
              <w:right w:val="single" w:sz="4" w:space="0" w:color="auto"/>
            </w:tcBorders>
            <w:hideMark/>
          </w:tcPr>
          <w:p w14:paraId="410CCD83" w14:textId="77777777" w:rsidR="00B36A9B" w:rsidRPr="00B36A9B" w:rsidRDefault="00B36A9B" w:rsidP="00B36A9B">
            <w:pPr>
              <w:rPr>
                <w:rFonts w:eastAsiaTheme="majorEastAsia"/>
              </w:rPr>
            </w:pPr>
            <w:r w:rsidRPr="00B36A9B">
              <w:rPr>
                <w:rFonts w:eastAsiaTheme="majorEastAsia"/>
              </w:rPr>
              <w:t>Local authority</w:t>
            </w:r>
          </w:p>
        </w:tc>
      </w:tr>
      <w:tr w:rsidR="00B36A9B" w:rsidRPr="00B36A9B" w14:paraId="5F1D16C5"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42B44492" w14:textId="23DEE7A0" w:rsidR="00B36A9B" w:rsidRPr="00B36A9B" w:rsidRDefault="00D86C12" w:rsidP="00B36A9B">
            <w:pPr>
              <w:rPr>
                <w:rFonts w:eastAsiaTheme="majorEastAsia"/>
              </w:rPr>
            </w:pPr>
            <w:r>
              <w:rPr>
                <w:rFonts w:eastAsiaTheme="majorEastAsia"/>
              </w:rPr>
              <w:t>25</w:t>
            </w:r>
            <w:r w:rsidR="00B36A9B" w:rsidRPr="00B36A9B">
              <w:rPr>
                <w:rFonts w:eastAsiaTheme="majorEastAsia"/>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18B77433" w14:textId="77777777" w:rsidR="00B36A9B" w:rsidRPr="00B36A9B" w:rsidRDefault="00B36A9B" w:rsidP="00B36A9B">
            <w:pPr>
              <w:rPr>
                <w:rFonts w:eastAsiaTheme="majorEastAsia"/>
              </w:rPr>
            </w:pPr>
            <w:r w:rsidRPr="00B36A9B">
              <w:rPr>
                <w:rFonts w:eastAsiaTheme="majorEastAsia"/>
              </w:rPr>
              <w:t xml:space="preserve">2%  </w:t>
            </w:r>
          </w:p>
        </w:tc>
        <w:tc>
          <w:tcPr>
            <w:tcW w:w="7603" w:type="dxa"/>
            <w:tcBorders>
              <w:top w:val="single" w:sz="4" w:space="0" w:color="auto"/>
              <w:left w:val="single" w:sz="4" w:space="0" w:color="auto"/>
              <w:bottom w:val="single" w:sz="4" w:space="0" w:color="auto"/>
              <w:right w:val="single" w:sz="4" w:space="0" w:color="auto"/>
            </w:tcBorders>
            <w:hideMark/>
          </w:tcPr>
          <w:p w14:paraId="50F1963A" w14:textId="77777777" w:rsidR="00B36A9B" w:rsidRPr="00B36A9B" w:rsidRDefault="00B36A9B" w:rsidP="00B36A9B">
            <w:pPr>
              <w:rPr>
                <w:rFonts w:eastAsiaTheme="majorEastAsia"/>
              </w:rPr>
            </w:pPr>
            <w:r w:rsidRPr="00B36A9B">
              <w:rPr>
                <w:rFonts w:eastAsiaTheme="majorEastAsia"/>
              </w:rPr>
              <w:t>Police</w:t>
            </w:r>
          </w:p>
        </w:tc>
      </w:tr>
      <w:tr w:rsidR="00B36A9B" w:rsidRPr="00B36A9B" w14:paraId="297FB6ED"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79FF6C63" w14:textId="3EBCD32E" w:rsidR="00B36A9B" w:rsidRPr="00B36A9B" w:rsidRDefault="00D86C12" w:rsidP="00B36A9B">
            <w:pPr>
              <w:rPr>
                <w:rFonts w:eastAsiaTheme="majorEastAsia"/>
              </w:rPr>
            </w:pPr>
            <w:r>
              <w:rPr>
                <w:rFonts w:eastAsiaTheme="majorEastAsia"/>
              </w:rPr>
              <w:t>20</w:t>
            </w:r>
          </w:p>
        </w:tc>
        <w:tc>
          <w:tcPr>
            <w:tcW w:w="709" w:type="dxa"/>
            <w:tcBorders>
              <w:top w:val="single" w:sz="4" w:space="0" w:color="auto"/>
              <w:left w:val="single" w:sz="4" w:space="0" w:color="auto"/>
              <w:bottom w:val="single" w:sz="4" w:space="0" w:color="auto"/>
              <w:right w:val="single" w:sz="4" w:space="0" w:color="auto"/>
            </w:tcBorders>
            <w:hideMark/>
          </w:tcPr>
          <w:p w14:paraId="56EE1696" w14:textId="77777777" w:rsidR="00B36A9B" w:rsidRPr="00B36A9B" w:rsidRDefault="00B36A9B" w:rsidP="00B36A9B">
            <w:pPr>
              <w:rPr>
                <w:rFonts w:eastAsiaTheme="majorEastAsia"/>
              </w:rPr>
            </w:pPr>
            <w:r w:rsidRPr="00B36A9B">
              <w:rPr>
                <w:rFonts w:eastAsiaTheme="majorEastAsia"/>
              </w:rPr>
              <w:t xml:space="preserve">2%   </w:t>
            </w:r>
          </w:p>
        </w:tc>
        <w:tc>
          <w:tcPr>
            <w:tcW w:w="7603" w:type="dxa"/>
            <w:tcBorders>
              <w:top w:val="single" w:sz="4" w:space="0" w:color="auto"/>
              <w:left w:val="single" w:sz="4" w:space="0" w:color="auto"/>
              <w:bottom w:val="single" w:sz="4" w:space="0" w:color="auto"/>
              <w:right w:val="single" w:sz="4" w:space="0" w:color="auto"/>
            </w:tcBorders>
            <w:hideMark/>
          </w:tcPr>
          <w:p w14:paraId="06E565D1" w14:textId="77777777" w:rsidR="00B36A9B" w:rsidRPr="00B36A9B" w:rsidRDefault="00B36A9B" w:rsidP="00B36A9B">
            <w:pPr>
              <w:rPr>
                <w:rFonts w:eastAsiaTheme="majorEastAsia"/>
              </w:rPr>
            </w:pPr>
            <w:r w:rsidRPr="00B36A9B">
              <w:rPr>
                <w:rFonts w:eastAsiaTheme="majorEastAsia"/>
              </w:rPr>
              <w:t>Someone else</w:t>
            </w:r>
          </w:p>
        </w:tc>
      </w:tr>
      <w:tr w:rsidR="00B36A9B" w:rsidRPr="00B36A9B" w14:paraId="3AC18D5F" w14:textId="77777777" w:rsidTr="00B36A9B">
        <w:tc>
          <w:tcPr>
            <w:tcW w:w="704" w:type="dxa"/>
            <w:tcBorders>
              <w:top w:val="single" w:sz="4" w:space="0" w:color="auto"/>
              <w:left w:val="single" w:sz="4" w:space="0" w:color="auto"/>
              <w:bottom w:val="single" w:sz="4" w:space="0" w:color="auto"/>
              <w:right w:val="single" w:sz="4" w:space="0" w:color="auto"/>
            </w:tcBorders>
            <w:hideMark/>
          </w:tcPr>
          <w:p w14:paraId="23997E30" w14:textId="77777777" w:rsidR="00B36A9B" w:rsidRPr="00B36A9B" w:rsidRDefault="00B36A9B" w:rsidP="00B36A9B">
            <w:pPr>
              <w:rPr>
                <w:rFonts w:eastAsiaTheme="majorEastAsia"/>
              </w:rPr>
            </w:pPr>
            <w:r w:rsidRPr="00B36A9B">
              <w:rPr>
                <w:rFonts w:eastAsiaTheme="majorEastAsia"/>
              </w:rPr>
              <w:t xml:space="preserve">5    </w:t>
            </w:r>
          </w:p>
        </w:tc>
        <w:tc>
          <w:tcPr>
            <w:tcW w:w="709" w:type="dxa"/>
            <w:tcBorders>
              <w:top w:val="single" w:sz="4" w:space="0" w:color="auto"/>
              <w:left w:val="single" w:sz="4" w:space="0" w:color="auto"/>
              <w:bottom w:val="single" w:sz="4" w:space="0" w:color="auto"/>
              <w:right w:val="single" w:sz="4" w:space="0" w:color="auto"/>
            </w:tcBorders>
            <w:hideMark/>
          </w:tcPr>
          <w:p w14:paraId="528AB3FB" w14:textId="19BE89EB" w:rsidR="00B36A9B" w:rsidRPr="00B36A9B" w:rsidRDefault="00413E1E" w:rsidP="00B36A9B">
            <w:pPr>
              <w:rPr>
                <w:rFonts w:eastAsiaTheme="majorEastAsia"/>
              </w:rPr>
            </w:pPr>
            <w:r>
              <w:rPr>
                <w:rFonts w:eastAsiaTheme="majorEastAsia"/>
              </w:rPr>
              <w:t>&lt;</w:t>
            </w:r>
            <w:r w:rsidR="00B36A9B" w:rsidRPr="00B36A9B">
              <w:rPr>
                <w:rFonts w:eastAsiaTheme="majorEastAsia"/>
              </w:rPr>
              <w:t xml:space="preserve">1%    </w:t>
            </w:r>
          </w:p>
        </w:tc>
        <w:tc>
          <w:tcPr>
            <w:tcW w:w="7603" w:type="dxa"/>
            <w:tcBorders>
              <w:top w:val="single" w:sz="4" w:space="0" w:color="auto"/>
              <w:left w:val="single" w:sz="4" w:space="0" w:color="auto"/>
              <w:bottom w:val="single" w:sz="4" w:space="0" w:color="auto"/>
              <w:right w:val="single" w:sz="4" w:space="0" w:color="auto"/>
            </w:tcBorders>
            <w:hideMark/>
          </w:tcPr>
          <w:p w14:paraId="2E277508" w14:textId="77777777" w:rsidR="00B36A9B" w:rsidRPr="00B36A9B" w:rsidRDefault="00B36A9B" w:rsidP="00B36A9B">
            <w:pPr>
              <w:rPr>
                <w:rFonts w:eastAsiaTheme="majorEastAsia"/>
              </w:rPr>
            </w:pPr>
            <w:r w:rsidRPr="00B36A9B">
              <w:rPr>
                <w:rFonts w:eastAsiaTheme="majorEastAsia"/>
              </w:rPr>
              <w:t>Coroner (5 cases)</w:t>
            </w:r>
          </w:p>
        </w:tc>
      </w:tr>
    </w:tbl>
    <w:p w14:paraId="2E594AB5" w14:textId="77777777" w:rsidR="00B36A9B" w:rsidRPr="00B36A9B" w:rsidRDefault="00B36A9B" w:rsidP="00B36A9B">
      <w:pPr>
        <w:rPr>
          <w:rFonts w:asciiTheme="majorHAnsi" w:eastAsiaTheme="majorEastAsia" w:hAnsiTheme="majorHAnsi" w:cstheme="majorBidi"/>
          <w:color w:val="1F3864" w:themeColor="accent1" w:themeShade="80"/>
          <w:sz w:val="36"/>
          <w:szCs w:val="36"/>
        </w:rPr>
      </w:pPr>
    </w:p>
    <w:p w14:paraId="3293C963" w14:textId="77777777" w:rsidR="00B36A9B" w:rsidRPr="00B36A9B" w:rsidRDefault="00B36A9B" w:rsidP="00B36A9B">
      <w:pPr>
        <w:pStyle w:val="Heading2"/>
      </w:pPr>
      <w:r w:rsidRPr="00B36A9B">
        <w:lastRenderedPageBreak/>
        <w:t xml:space="preserve">Suggestions: </w:t>
      </w:r>
    </w:p>
    <w:p w14:paraId="6AA1A751" w14:textId="4200AD26" w:rsidR="00B36A9B" w:rsidRPr="00B36A9B" w:rsidRDefault="00323343" w:rsidP="00B36A9B">
      <w:pPr>
        <w:rPr>
          <w:rFonts w:eastAsiaTheme="majorEastAsia"/>
        </w:rPr>
      </w:pPr>
      <w:r>
        <w:rPr>
          <w:rFonts w:eastAsiaTheme="majorEastAsia"/>
        </w:rPr>
        <w:t xml:space="preserve">We asked people to suggest measures that could improve the safety of walkers on footpath. </w:t>
      </w:r>
      <w:r w:rsidR="00B36A9B" w:rsidRPr="00B36A9B">
        <w:rPr>
          <w:rFonts w:eastAsiaTheme="majorEastAsia"/>
        </w:rPr>
        <w:t xml:space="preserve">Many people said they would like to see better signs and many wanted fencing. </w:t>
      </w:r>
      <w:r>
        <w:rPr>
          <w:rFonts w:eastAsiaTheme="majorEastAsia"/>
        </w:rPr>
        <w:t>Victims frequently mentioned that they would prefer not to have cattle on public walking routes, and certainly</w:t>
      </w:r>
      <w:r w:rsidR="00B36A9B" w:rsidRPr="00B36A9B">
        <w:rPr>
          <w:rFonts w:eastAsiaTheme="majorEastAsia"/>
        </w:rPr>
        <w:t xml:space="preserve"> no </w:t>
      </w:r>
      <w:r>
        <w:rPr>
          <w:rFonts w:eastAsiaTheme="majorEastAsia"/>
        </w:rPr>
        <w:t xml:space="preserve">cattle with </w:t>
      </w:r>
      <w:r w:rsidR="00B36A9B" w:rsidRPr="00B36A9B">
        <w:rPr>
          <w:rFonts w:eastAsiaTheme="majorEastAsia"/>
        </w:rPr>
        <w:t>calves</w:t>
      </w:r>
      <w:r>
        <w:rPr>
          <w:rFonts w:eastAsiaTheme="majorEastAsia"/>
        </w:rPr>
        <w:t xml:space="preserve"> on fields with</w:t>
      </w:r>
      <w:r w:rsidR="00B36A9B" w:rsidRPr="00B36A9B">
        <w:rPr>
          <w:rFonts w:eastAsiaTheme="majorEastAsia"/>
        </w:rPr>
        <w:t xml:space="preserve"> </w:t>
      </w:r>
      <w:r>
        <w:rPr>
          <w:rFonts w:eastAsiaTheme="majorEastAsia"/>
        </w:rPr>
        <w:t xml:space="preserve">footpaths. </w:t>
      </w:r>
      <w:r w:rsidR="00B36A9B" w:rsidRPr="00B36A9B">
        <w:rPr>
          <w:rFonts w:eastAsiaTheme="majorEastAsia"/>
        </w:rPr>
        <w:t xml:space="preserve"> </w:t>
      </w:r>
    </w:p>
    <w:p w14:paraId="569CABC9" w14:textId="77777777" w:rsidR="00B36A9B" w:rsidRPr="00B36A9B" w:rsidRDefault="00B36A9B" w:rsidP="00B36A9B">
      <w:pPr>
        <w:pStyle w:val="Heading2"/>
      </w:pPr>
      <w:r w:rsidRPr="00B36A9B">
        <w:t>More seriously injured walkers</w:t>
      </w:r>
    </w:p>
    <w:p w14:paraId="5377244C" w14:textId="180B0E76" w:rsidR="00B36A9B" w:rsidRDefault="00B36A9B" w:rsidP="00B36A9B">
      <w:pPr>
        <w:rPr>
          <w:rFonts w:eastAsiaTheme="majorEastAsia"/>
        </w:rPr>
      </w:pPr>
      <w:r w:rsidRPr="00B36A9B">
        <w:rPr>
          <w:rFonts w:eastAsiaTheme="majorEastAsia"/>
        </w:rPr>
        <w:t xml:space="preserve">We further analysed the data to see if there were specific factors that might make some walkers prone to more serious injuries. This group included those </w:t>
      </w:r>
      <w:r w:rsidR="00323343">
        <w:rPr>
          <w:rFonts w:eastAsiaTheme="majorEastAsia"/>
        </w:rPr>
        <w:t>128</w:t>
      </w:r>
      <w:r w:rsidRPr="00B36A9B">
        <w:rPr>
          <w:rFonts w:eastAsiaTheme="majorEastAsia"/>
        </w:rPr>
        <w:t xml:space="preserve"> respondents </w:t>
      </w:r>
      <w:r w:rsidR="00C70EAB">
        <w:rPr>
          <w:rFonts w:eastAsiaTheme="majorEastAsia"/>
        </w:rPr>
        <w:t xml:space="preserve">(10% of the total) </w:t>
      </w:r>
      <w:r w:rsidRPr="00B36A9B">
        <w:rPr>
          <w:rFonts w:eastAsiaTheme="majorEastAsia"/>
        </w:rPr>
        <w:t>who reported broken bones, concussion requiring hospital observation, punctured lungs, rupture of internal organs, coma or death.</w:t>
      </w:r>
      <w:r w:rsidR="00C70EAB">
        <w:rPr>
          <w:rFonts w:eastAsiaTheme="majorEastAsia"/>
        </w:rPr>
        <w:t xml:space="preserve"> These </w:t>
      </w:r>
      <w:r w:rsidR="00780B3A">
        <w:rPr>
          <w:rFonts w:eastAsiaTheme="majorEastAsia"/>
        </w:rPr>
        <w:t>were</w:t>
      </w:r>
      <w:r w:rsidR="00C70EAB">
        <w:rPr>
          <w:rFonts w:eastAsiaTheme="majorEastAsia"/>
        </w:rPr>
        <w:t xml:space="preserve"> compared to the average.</w:t>
      </w:r>
    </w:p>
    <w:p w14:paraId="273AA1FD" w14:textId="5BB2B24A" w:rsidR="00323343" w:rsidRPr="00B36A9B" w:rsidRDefault="00323343" w:rsidP="00B36A9B">
      <w:pPr>
        <w:rPr>
          <w:rFonts w:eastAsiaTheme="majorEastAsia"/>
        </w:rPr>
      </w:pPr>
      <w:r>
        <w:rPr>
          <w:rFonts w:eastAsiaTheme="majorEastAsia"/>
        </w:rPr>
        <w:t>The vast majority of the</w:t>
      </w:r>
      <w:r w:rsidR="00C70EAB">
        <w:rPr>
          <w:rFonts w:eastAsiaTheme="majorEastAsia"/>
        </w:rPr>
        <w:t xml:space="preserve"> seriously-injured</w:t>
      </w:r>
      <w:r>
        <w:rPr>
          <w:rFonts w:eastAsiaTheme="majorEastAsia"/>
        </w:rPr>
        <w:t xml:space="preserve"> victims were on a public footpath (97%), although 4 were unsure.</w:t>
      </w:r>
    </w:p>
    <w:p w14:paraId="1CB84F21" w14:textId="77777777" w:rsidR="00B36A9B" w:rsidRPr="00B36A9B" w:rsidRDefault="00B36A9B" w:rsidP="00B36A9B">
      <w:pPr>
        <w:rPr>
          <w:rFonts w:eastAsiaTheme="majorEastAsia"/>
        </w:rPr>
      </w:pPr>
      <w:r w:rsidRPr="00B36A9B">
        <w:rPr>
          <w:rFonts w:eastAsiaTheme="majorEastAsia"/>
        </w:rPr>
        <w:t>The more seriously injured victims were:</w:t>
      </w:r>
    </w:p>
    <w:p w14:paraId="65C05E75" w14:textId="4B8FBE67" w:rsidR="00B36A9B" w:rsidRPr="00B36A9B" w:rsidRDefault="00780B3A" w:rsidP="00B36A9B">
      <w:pPr>
        <w:pStyle w:val="ListParagraph"/>
        <w:numPr>
          <w:ilvl w:val="0"/>
          <w:numId w:val="6"/>
        </w:numPr>
        <w:rPr>
          <w:rFonts w:eastAsiaTheme="majorEastAsia"/>
        </w:rPr>
      </w:pPr>
      <w:r>
        <w:rPr>
          <w:rFonts w:eastAsiaTheme="majorEastAsia"/>
        </w:rPr>
        <w:t xml:space="preserve">Much </w:t>
      </w:r>
      <w:r w:rsidR="00B36A9B" w:rsidRPr="00B36A9B">
        <w:rPr>
          <w:rFonts w:eastAsiaTheme="majorEastAsia"/>
        </w:rPr>
        <w:t>more likely to be walking with a dog (</w:t>
      </w:r>
      <w:r w:rsidR="00C70EAB">
        <w:rPr>
          <w:rFonts w:eastAsiaTheme="majorEastAsia"/>
        </w:rPr>
        <w:t>71</w:t>
      </w:r>
      <w:r w:rsidR="00B36A9B" w:rsidRPr="00B36A9B">
        <w:rPr>
          <w:rFonts w:eastAsiaTheme="majorEastAsia"/>
        </w:rPr>
        <w:t xml:space="preserve">% v </w:t>
      </w:r>
      <w:r w:rsidR="00C70EAB">
        <w:rPr>
          <w:rFonts w:eastAsiaTheme="majorEastAsia"/>
        </w:rPr>
        <w:t>4</w:t>
      </w:r>
      <w:r>
        <w:rPr>
          <w:rFonts w:eastAsiaTheme="majorEastAsia"/>
        </w:rPr>
        <w:t>7</w:t>
      </w:r>
      <w:r w:rsidR="00B36A9B" w:rsidRPr="00B36A9B">
        <w:rPr>
          <w:rFonts w:eastAsiaTheme="majorEastAsia"/>
        </w:rPr>
        <w:t>%</w:t>
      </w:r>
      <w:r>
        <w:rPr>
          <w:rFonts w:eastAsiaTheme="majorEastAsia"/>
        </w:rPr>
        <w:t xml:space="preserve"> on average</w:t>
      </w:r>
      <w:r w:rsidR="00B36A9B" w:rsidRPr="00B36A9B">
        <w:rPr>
          <w:rFonts w:eastAsiaTheme="majorEastAsia"/>
        </w:rPr>
        <w:t>)</w:t>
      </w:r>
    </w:p>
    <w:p w14:paraId="1FF4948F" w14:textId="0C6D2A99" w:rsidR="00B36A9B" w:rsidRPr="00B36A9B" w:rsidRDefault="00B36A9B" w:rsidP="00B36A9B">
      <w:pPr>
        <w:pStyle w:val="ListParagraph"/>
        <w:numPr>
          <w:ilvl w:val="0"/>
          <w:numId w:val="6"/>
        </w:numPr>
        <w:rPr>
          <w:rFonts w:eastAsiaTheme="majorEastAsia"/>
        </w:rPr>
      </w:pPr>
      <w:r w:rsidRPr="00B36A9B">
        <w:rPr>
          <w:rFonts w:eastAsiaTheme="majorEastAsia"/>
        </w:rPr>
        <w:t>​</w:t>
      </w:r>
      <w:r w:rsidR="00780B3A">
        <w:rPr>
          <w:rFonts w:eastAsiaTheme="majorEastAsia"/>
        </w:rPr>
        <w:t xml:space="preserve">Slightly </w:t>
      </w:r>
      <w:r w:rsidRPr="00B36A9B">
        <w:rPr>
          <w:rFonts w:eastAsiaTheme="majorEastAsia"/>
        </w:rPr>
        <w:t>more likely to be alone (5</w:t>
      </w:r>
      <w:r w:rsidR="00780B3A">
        <w:rPr>
          <w:rFonts w:eastAsiaTheme="majorEastAsia"/>
        </w:rPr>
        <w:t>4</w:t>
      </w:r>
      <w:r w:rsidRPr="00B36A9B">
        <w:rPr>
          <w:rFonts w:eastAsiaTheme="majorEastAsia"/>
        </w:rPr>
        <w:t>% v 4</w:t>
      </w:r>
      <w:r w:rsidR="00780B3A">
        <w:rPr>
          <w:rFonts w:eastAsiaTheme="majorEastAsia"/>
        </w:rPr>
        <w:t>3</w:t>
      </w:r>
      <w:r w:rsidRPr="00B36A9B">
        <w:rPr>
          <w:rFonts w:eastAsiaTheme="majorEastAsia"/>
        </w:rPr>
        <w:t>%</w:t>
      </w:r>
      <w:r w:rsidR="00780B3A">
        <w:rPr>
          <w:rFonts w:eastAsiaTheme="majorEastAsia"/>
        </w:rPr>
        <w:t xml:space="preserve"> on average</w:t>
      </w:r>
      <w:r w:rsidRPr="00B36A9B">
        <w:rPr>
          <w:rFonts w:eastAsiaTheme="majorEastAsia"/>
        </w:rPr>
        <w:t>)</w:t>
      </w:r>
    </w:p>
    <w:p w14:paraId="04F3F490" w14:textId="60350606" w:rsidR="00B36A9B" w:rsidRPr="00B36A9B" w:rsidRDefault="00B36A9B" w:rsidP="00B36A9B">
      <w:pPr>
        <w:pStyle w:val="ListParagraph"/>
        <w:numPr>
          <w:ilvl w:val="0"/>
          <w:numId w:val="6"/>
        </w:numPr>
        <w:rPr>
          <w:rFonts w:eastAsiaTheme="majorEastAsia"/>
        </w:rPr>
      </w:pPr>
      <w:r w:rsidRPr="00B36A9B">
        <w:rPr>
          <w:rFonts w:eastAsiaTheme="majorEastAsia"/>
        </w:rPr>
        <w:t>​</w:t>
      </w:r>
      <w:r w:rsidR="00780B3A">
        <w:rPr>
          <w:rFonts w:eastAsiaTheme="majorEastAsia"/>
        </w:rPr>
        <w:t xml:space="preserve">Significantly </w:t>
      </w:r>
      <w:r w:rsidRPr="00B36A9B">
        <w:rPr>
          <w:rFonts w:eastAsiaTheme="majorEastAsia"/>
        </w:rPr>
        <w:t>more likely to be in a field with visible calves (</w:t>
      </w:r>
      <w:r w:rsidR="00780B3A">
        <w:rPr>
          <w:rFonts w:eastAsiaTheme="majorEastAsia"/>
        </w:rPr>
        <w:t>65</w:t>
      </w:r>
      <w:r w:rsidRPr="00B36A9B">
        <w:rPr>
          <w:rFonts w:eastAsiaTheme="majorEastAsia"/>
        </w:rPr>
        <w:t xml:space="preserve">% v </w:t>
      </w:r>
      <w:r w:rsidR="00780B3A">
        <w:rPr>
          <w:rFonts w:eastAsiaTheme="majorEastAsia"/>
        </w:rPr>
        <w:t>28</w:t>
      </w:r>
      <w:r w:rsidRPr="00B36A9B">
        <w:rPr>
          <w:rFonts w:eastAsiaTheme="majorEastAsia"/>
        </w:rPr>
        <w:t>%</w:t>
      </w:r>
      <w:r w:rsidR="00C70EAB">
        <w:rPr>
          <w:rFonts w:eastAsiaTheme="majorEastAsia"/>
        </w:rPr>
        <w:t xml:space="preserve"> on average</w:t>
      </w:r>
      <w:r w:rsidRPr="00B36A9B">
        <w:rPr>
          <w:rFonts w:eastAsiaTheme="majorEastAsia"/>
        </w:rPr>
        <w:t>)</w:t>
      </w:r>
    </w:p>
    <w:p w14:paraId="1A97B65F" w14:textId="1551A264" w:rsidR="00B36A9B" w:rsidRPr="00B36A9B" w:rsidRDefault="00B36A9B" w:rsidP="00B36A9B">
      <w:pPr>
        <w:rPr>
          <w:rFonts w:eastAsiaTheme="majorEastAsia"/>
        </w:rPr>
      </w:pPr>
      <w:r w:rsidRPr="00B36A9B">
        <w:rPr>
          <w:rFonts w:eastAsiaTheme="majorEastAsia"/>
        </w:rPr>
        <w:t xml:space="preserve">So, while no herd and no cow should be considered to be safe, we can conclude that people who walk alone with a dog through a field with calves are more likely to suffer more serious injuries </w:t>
      </w:r>
      <w:r w:rsidR="00780B3A">
        <w:rPr>
          <w:rFonts w:eastAsiaTheme="majorEastAsia"/>
        </w:rPr>
        <w:t xml:space="preserve">if </w:t>
      </w:r>
      <w:r w:rsidRPr="00B36A9B">
        <w:rPr>
          <w:rFonts w:eastAsiaTheme="majorEastAsia"/>
        </w:rPr>
        <w:t>attacked. </w:t>
      </w:r>
    </w:p>
    <w:p w14:paraId="493C27B0" w14:textId="77777777" w:rsidR="00B36A9B" w:rsidRPr="00B36A9B" w:rsidRDefault="00B36A9B" w:rsidP="00B36A9B">
      <w:pPr>
        <w:pStyle w:val="Heading2"/>
      </w:pPr>
      <w:r w:rsidRPr="00B36A9B">
        <w:t>Every incident is a near miss</w:t>
      </w:r>
    </w:p>
    <w:p w14:paraId="23CB683A" w14:textId="77777777" w:rsidR="00B36A9B" w:rsidRPr="00B36A9B" w:rsidRDefault="00B36A9B" w:rsidP="00B36A9B">
      <w:pPr>
        <w:rPr>
          <w:rFonts w:eastAsiaTheme="majorEastAsia"/>
        </w:rPr>
      </w:pPr>
      <w:r w:rsidRPr="00B36A9B">
        <w:rPr>
          <w:rFonts w:eastAsiaTheme="majorEastAsia"/>
        </w:rPr>
        <w:t xml:space="preserve">The less seriously injured victims’ experiences, along with those who were frightened but uninjured, must not be dismissed. Nearly every incident reported should count as a </w:t>
      </w:r>
      <w:r w:rsidRPr="00B36A9B">
        <w:rPr>
          <w:rFonts w:eastAsiaTheme="majorEastAsia"/>
          <w:b/>
          <w:bCs/>
        </w:rPr>
        <w:t>near miss</w:t>
      </w:r>
      <w:r w:rsidRPr="00B36A9B">
        <w:rPr>
          <w:rFonts w:eastAsiaTheme="majorEastAsia"/>
        </w:rPr>
        <w:t xml:space="preserve"> experience. Simple good luck, the presence of a companion, personal fitness, or access to an easy escape route, might have saved the victim from more serious injury, but each one could have resulted in a severe life-limiting injury or death. Most industries have learnt the importance of recording and analysing near misses. The agricultural industry should be doing the same with near misses.</w:t>
      </w:r>
    </w:p>
    <w:p w14:paraId="5C966F28" w14:textId="77777777" w:rsidR="00B36A9B" w:rsidRDefault="00B36A9B" w:rsidP="00B36A9B">
      <w:pPr>
        <w:rPr>
          <w:rFonts w:eastAsiaTheme="majorEastAsia"/>
        </w:rPr>
      </w:pPr>
    </w:p>
    <w:p w14:paraId="1890D632" w14:textId="7D666750" w:rsidR="004774BF" w:rsidRPr="00B36A9B" w:rsidRDefault="00B36A9B" w:rsidP="00B36A9B">
      <w:pPr>
        <w:rPr>
          <w:i/>
          <w:iCs/>
        </w:rPr>
      </w:pPr>
      <w:r w:rsidRPr="00B36A9B">
        <w:rPr>
          <w:rFonts w:eastAsiaTheme="majorEastAsia"/>
          <w:i/>
          <w:iCs/>
        </w:rPr>
        <w:t xml:space="preserve">This report was compiled by </w:t>
      </w:r>
      <w:r w:rsidRPr="00B36A9B">
        <w:rPr>
          <w:rFonts w:eastAsiaTheme="majorEastAsia"/>
          <w:b/>
          <w:bCs/>
          <w:i/>
          <w:iCs/>
        </w:rPr>
        <w:t>Dr Ruth Livingstone</w:t>
      </w:r>
      <w:r w:rsidRPr="00B36A9B">
        <w:rPr>
          <w:rFonts w:eastAsiaTheme="majorEastAsia"/>
          <w:i/>
          <w:iCs/>
        </w:rPr>
        <w:t xml:space="preserve">, on behalf of the COWS group. </w:t>
      </w:r>
    </w:p>
    <w:sectPr w:rsidR="004774BF" w:rsidRPr="00B36A9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16726" w14:textId="77777777" w:rsidR="002C6038" w:rsidRDefault="002C6038" w:rsidP="00AB6BB7">
      <w:pPr>
        <w:spacing w:after="0" w:line="240" w:lineRule="auto"/>
      </w:pPr>
      <w:r>
        <w:separator/>
      </w:r>
    </w:p>
  </w:endnote>
  <w:endnote w:type="continuationSeparator" w:id="0">
    <w:p w14:paraId="5B923FEB" w14:textId="77777777" w:rsidR="002C6038" w:rsidRDefault="002C6038" w:rsidP="00AB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664A" w14:textId="3639B1B4" w:rsidR="00F138E1" w:rsidRPr="00F138E1" w:rsidRDefault="00F138E1" w:rsidP="00F138E1">
    <w:pPr>
      <w:rPr>
        <w:sz w:val="20"/>
        <w:szCs w:val="20"/>
      </w:rPr>
    </w:pPr>
    <w:r w:rsidRPr="00F138E1">
      <w:rPr>
        <w:sz w:val="20"/>
        <w:szCs w:val="20"/>
      </w:rPr>
      <w:t>COWS – Incidents in England and Wales from online reporting tool.</w:t>
    </w:r>
    <w:r>
      <w:rPr>
        <w:sz w:val="20"/>
        <w:szCs w:val="20"/>
      </w:rPr>
      <w:t xml:space="preserve"> </w:t>
    </w:r>
    <w:hyperlink r:id="rId1" w:history="1">
      <w:r w:rsidR="00780B3A">
        <w:rPr>
          <w:rStyle w:val="Hyperlink"/>
        </w:rPr>
        <w:t>https://cattlesafety.co.uk/</w:t>
      </w:r>
    </w:hyperlink>
  </w:p>
  <w:p w14:paraId="6E5BAF7C" w14:textId="77777777" w:rsidR="00F138E1" w:rsidRDefault="00F13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5F6E6" w14:textId="77777777" w:rsidR="002C6038" w:rsidRDefault="002C6038" w:rsidP="00AB6BB7">
      <w:pPr>
        <w:spacing w:after="0" w:line="240" w:lineRule="auto"/>
      </w:pPr>
      <w:r>
        <w:separator/>
      </w:r>
    </w:p>
  </w:footnote>
  <w:footnote w:type="continuationSeparator" w:id="0">
    <w:p w14:paraId="605AE065" w14:textId="77777777" w:rsidR="002C6038" w:rsidRDefault="002C6038" w:rsidP="00AB6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143E" w14:textId="4B101C8C" w:rsidR="00AB6BB7" w:rsidRPr="00F138E1" w:rsidRDefault="00640314" w:rsidP="00F138E1">
    <w:pPr>
      <w:pStyle w:val="Header"/>
      <w:jc w:val="right"/>
      <w:rPr>
        <w:sz w:val="20"/>
        <w:szCs w:val="20"/>
      </w:rPr>
    </w:pPr>
    <w:r>
      <w:rPr>
        <w:sz w:val="20"/>
        <w:szCs w:val="20"/>
      </w:rPr>
      <w:t>13</w:t>
    </w:r>
    <w:r w:rsidRPr="00640314">
      <w:rPr>
        <w:sz w:val="20"/>
        <w:szCs w:val="20"/>
        <w:vertAlign w:val="superscript"/>
      </w:rPr>
      <w:t>th</w:t>
    </w:r>
    <w:r>
      <w:rPr>
        <w:sz w:val="20"/>
        <w:szCs w:val="20"/>
      </w:rPr>
      <w:t xml:space="preserve">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523FA"/>
    <w:multiLevelType w:val="hybridMultilevel"/>
    <w:tmpl w:val="C1989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531501"/>
    <w:multiLevelType w:val="hybridMultilevel"/>
    <w:tmpl w:val="60EA4F66"/>
    <w:lvl w:ilvl="0" w:tplc="E0EA023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22FF5"/>
    <w:multiLevelType w:val="hybridMultilevel"/>
    <w:tmpl w:val="FCAC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6653D"/>
    <w:multiLevelType w:val="hybridMultilevel"/>
    <w:tmpl w:val="5914D636"/>
    <w:lvl w:ilvl="0" w:tplc="E0EA0238">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DC92CED"/>
    <w:multiLevelType w:val="hybridMultilevel"/>
    <w:tmpl w:val="5C4AD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025285">
    <w:abstractNumId w:val="2"/>
  </w:num>
  <w:num w:numId="2" w16cid:durableId="1051883383">
    <w:abstractNumId w:val="1"/>
  </w:num>
  <w:num w:numId="3" w16cid:durableId="631403222">
    <w:abstractNumId w:val="3"/>
  </w:num>
  <w:num w:numId="4" w16cid:durableId="434785405">
    <w:abstractNumId w:val="0"/>
  </w:num>
  <w:num w:numId="5" w16cid:durableId="1974754546">
    <w:abstractNumId w:val="0"/>
  </w:num>
  <w:num w:numId="6" w16cid:durableId="1095788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E6B"/>
    <w:rsid w:val="00035BED"/>
    <w:rsid w:val="00087CE1"/>
    <w:rsid w:val="000A47EA"/>
    <w:rsid w:val="000B14CD"/>
    <w:rsid w:val="000F3D94"/>
    <w:rsid w:val="00166B1F"/>
    <w:rsid w:val="00167170"/>
    <w:rsid w:val="00173941"/>
    <w:rsid w:val="001A4E6B"/>
    <w:rsid w:val="00203360"/>
    <w:rsid w:val="002813D9"/>
    <w:rsid w:val="002C6038"/>
    <w:rsid w:val="00303016"/>
    <w:rsid w:val="00323343"/>
    <w:rsid w:val="00384769"/>
    <w:rsid w:val="003874B7"/>
    <w:rsid w:val="003F5833"/>
    <w:rsid w:val="00413E1E"/>
    <w:rsid w:val="00414D4A"/>
    <w:rsid w:val="004774BF"/>
    <w:rsid w:val="004B2E07"/>
    <w:rsid w:val="004C7C61"/>
    <w:rsid w:val="00500BA5"/>
    <w:rsid w:val="00502AD2"/>
    <w:rsid w:val="00503DA1"/>
    <w:rsid w:val="0050468B"/>
    <w:rsid w:val="005616AE"/>
    <w:rsid w:val="00563ABE"/>
    <w:rsid w:val="0058032F"/>
    <w:rsid w:val="00597D8E"/>
    <w:rsid w:val="005B3510"/>
    <w:rsid w:val="005E2771"/>
    <w:rsid w:val="006061D9"/>
    <w:rsid w:val="00640314"/>
    <w:rsid w:val="006847AB"/>
    <w:rsid w:val="00695035"/>
    <w:rsid w:val="007739D4"/>
    <w:rsid w:val="00780B3A"/>
    <w:rsid w:val="007A2355"/>
    <w:rsid w:val="007B51DB"/>
    <w:rsid w:val="007C6E94"/>
    <w:rsid w:val="008C4E61"/>
    <w:rsid w:val="009243EB"/>
    <w:rsid w:val="00937E93"/>
    <w:rsid w:val="00957AD7"/>
    <w:rsid w:val="009E4E1E"/>
    <w:rsid w:val="009F308F"/>
    <w:rsid w:val="00A02462"/>
    <w:rsid w:val="00A33FBD"/>
    <w:rsid w:val="00A769D9"/>
    <w:rsid w:val="00AB6BB7"/>
    <w:rsid w:val="00AB73AB"/>
    <w:rsid w:val="00AC0545"/>
    <w:rsid w:val="00AF4411"/>
    <w:rsid w:val="00B11CD6"/>
    <w:rsid w:val="00B12DC7"/>
    <w:rsid w:val="00B36A9B"/>
    <w:rsid w:val="00B74FC5"/>
    <w:rsid w:val="00B86B70"/>
    <w:rsid w:val="00BD1EFF"/>
    <w:rsid w:val="00BE2E77"/>
    <w:rsid w:val="00BE3CC2"/>
    <w:rsid w:val="00C70AF7"/>
    <w:rsid w:val="00C70EAB"/>
    <w:rsid w:val="00CE1018"/>
    <w:rsid w:val="00CF1F6F"/>
    <w:rsid w:val="00CF3726"/>
    <w:rsid w:val="00D41805"/>
    <w:rsid w:val="00D70897"/>
    <w:rsid w:val="00D84F40"/>
    <w:rsid w:val="00D86C12"/>
    <w:rsid w:val="00DD0229"/>
    <w:rsid w:val="00DE5813"/>
    <w:rsid w:val="00DF20D5"/>
    <w:rsid w:val="00E0328C"/>
    <w:rsid w:val="00E308F4"/>
    <w:rsid w:val="00E56AFA"/>
    <w:rsid w:val="00E60120"/>
    <w:rsid w:val="00E73A30"/>
    <w:rsid w:val="00F04E85"/>
    <w:rsid w:val="00F138E1"/>
    <w:rsid w:val="00F306F2"/>
    <w:rsid w:val="00F30DEC"/>
    <w:rsid w:val="00F52232"/>
    <w:rsid w:val="00F75809"/>
    <w:rsid w:val="00FA2DAD"/>
    <w:rsid w:val="00FA5684"/>
    <w:rsid w:val="00FB50DA"/>
    <w:rsid w:val="00FE6C98"/>
    <w:rsid w:val="00FF09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4A6A1"/>
  <w15:chartTrackingRefBased/>
  <w15:docId w15:val="{1FE30B30-2E3A-4216-A774-77DD1E7F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70"/>
  </w:style>
  <w:style w:type="paragraph" w:styleId="Heading1">
    <w:name w:val="heading 1"/>
    <w:basedOn w:val="Normal"/>
    <w:next w:val="Normal"/>
    <w:link w:val="Heading1Char"/>
    <w:uiPriority w:val="9"/>
    <w:qFormat/>
    <w:rsid w:val="00B86B70"/>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B86B70"/>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86B70"/>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6B70"/>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B86B70"/>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B86B70"/>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B86B70"/>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B86B70"/>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B86B70"/>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B70"/>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B86B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86B70"/>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6B70"/>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B86B70"/>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B86B70"/>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B86B70"/>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B86B70"/>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B86B70"/>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B86B70"/>
    <w:pPr>
      <w:spacing w:line="240" w:lineRule="auto"/>
    </w:pPr>
    <w:rPr>
      <w:b/>
      <w:bCs/>
      <w:smallCaps/>
      <w:color w:val="44546A" w:themeColor="text2"/>
    </w:rPr>
  </w:style>
  <w:style w:type="paragraph" w:styleId="Title">
    <w:name w:val="Title"/>
    <w:basedOn w:val="Normal"/>
    <w:next w:val="Normal"/>
    <w:link w:val="TitleChar"/>
    <w:uiPriority w:val="10"/>
    <w:qFormat/>
    <w:rsid w:val="00B86B7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B86B70"/>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B86B70"/>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B86B70"/>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B86B70"/>
    <w:rPr>
      <w:b/>
      <w:bCs/>
    </w:rPr>
  </w:style>
  <w:style w:type="character" w:styleId="Emphasis">
    <w:name w:val="Emphasis"/>
    <w:basedOn w:val="DefaultParagraphFont"/>
    <w:uiPriority w:val="20"/>
    <w:qFormat/>
    <w:rsid w:val="00B86B70"/>
    <w:rPr>
      <w:i/>
      <w:iCs/>
    </w:rPr>
  </w:style>
  <w:style w:type="paragraph" w:styleId="NoSpacing">
    <w:name w:val="No Spacing"/>
    <w:uiPriority w:val="1"/>
    <w:qFormat/>
    <w:rsid w:val="00B86B70"/>
    <w:pPr>
      <w:spacing w:after="0" w:line="240" w:lineRule="auto"/>
    </w:pPr>
  </w:style>
  <w:style w:type="paragraph" w:styleId="Quote">
    <w:name w:val="Quote"/>
    <w:basedOn w:val="Normal"/>
    <w:next w:val="Normal"/>
    <w:link w:val="QuoteChar"/>
    <w:uiPriority w:val="29"/>
    <w:qFormat/>
    <w:rsid w:val="00B86B7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B86B70"/>
    <w:rPr>
      <w:color w:val="44546A" w:themeColor="text2"/>
      <w:sz w:val="24"/>
      <w:szCs w:val="24"/>
    </w:rPr>
  </w:style>
  <w:style w:type="paragraph" w:styleId="IntenseQuote">
    <w:name w:val="Intense Quote"/>
    <w:basedOn w:val="Normal"/>
    <w:next w:val="Normal"/>
    <w:link w:val="IntenseQuoteChar"/>
    <w:uiPriority w:val="30"/>
    <w:qFormat/>
    <w:rsid w:val="00B86B7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B86B70"/>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B86B70"/>
    <w:rPr>
      <w:i/>
      <w:iCs/>
      <w:color w:val="595959" w:themeColor="text1" w:themeTint="A6"/>
    </w:rPr>
  </w:style>
  <w:style w:type="character" w:styleId="IntenseEmphasis">
    <w:name w:val="Intense Emphasis"/>
    <w:basedOn w:val="DefaultParagraphFont"/>
    <w:uiPriority w:val="21"/>
    <w:qFormat/>
    <w:rsid w:val="00B86B70"/>
    <w:rPr>
      <w:b/>
      <w:bCs/>
      <w:i/>
      <w:iCs/>
    </w:rPr>
  </w:style>
  <w:style w:type="character" w:styleId="SubtleReference">
    <w:name w:val="Subtle Reference"/>
    <w:basedOn w:val="DefaultParagraphFont"/>
    <w:uiPriority w:val="31"/>
    <w:qFormat/>
    <w:rsid w:val="00B86B7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86B70"/>
    <w:rPr>
      <w:b/>
      <w:bCs/>
      <w:smallCaps/>
      <w:color w:val="44546A" w:themeColor="text2"/>
      <w:u w:val="single"/>
    </w:rPr>
  </w:style>
  <w:style w:type="character" w:styleId="BookTitle">
    <w:name w:val="Book Title"/>
    <w:basedOn w:val="DefaultParagraphFont"/>
    <w:uiPriority w:val="33"/>
    <w:qFormat/>
    <w:rsid w:val="00B86B70"/>
    <w:rPr>
      <w:b/>
      <w:bCs/>
      <w:smallCaps/>
      <w:spacing w:val="10"/>
    </w:rPr>
  </w:style>
  <w:style w:type="paragraph" w:styleId="TOCHeading">
    <w:name w:val="TOC Heading"/>
    <w:basedOn w:val="Heading1"/>
    <w:next w:val="Normal"/>
    <w:uiPriority w:val="39"/>
    <w:semiHidden/>
    <w:unhideWhenUsed/>
    <w:qFormat/>
    <w:rsid w:val="00B86B70"/>
    <w:pPr>
      <w:outlineLvl w:val="9"/>
    </w:pPr>
  </w:style>
  <w:style w:type="character" w:styleId="Hyperlink">
    <w:name w:val="Hyperlink"/>
    <w:basedOn w:val="DefaultParagraphFont"/>
    <w:uiPriority w:val="99"/>
    <w:unhideWhenUsed/>
    <w:rsid w:val="00E56AFA"/>
    <w:rPr>
      <w:color w:val="0563C1" w:themeColor="hyperlink"/>
      <w:u w:val="single"/>
    </w:rPr>
  </w:style>
  <w:style w:type="character" w:styleId="UnresolvedMention">
    <w:name w:val="Unresolved Mention"/>
    <w:basedOn w:val="DefaultParagraphFont"/>
    <w:uiPriority w:val="99"/>
    <w:semiHidden/>
    <w:unhideWhenUsed/>
    <w:rsid w:val="00E56AFA"/>
    <w:rPr>
      <w:color w:val="605E5C"/>
      <w:shd w:val="clear" w:color="auto" w:fill="E1DFDD"/>
    </w:rPr>
  </w:style>
  <w:style w:type="paragraph" w:styleId="ListParagraph">
    <w:name w:val="List Paragraph"/>
    <w:basedOn w:val="Normal"/>
    <w:uiPriority w:val="34"/>
    <w:qFormat/>
    <w:rsid w:val="00166B1F"/>
    <w:pPr>
      <w:ind w:left="720"/>
      <w:contextualSpacing/>
    </w:pPr>
  </w:style>
  <w:style w:type="paragraph" w:styleId="Header">
    <w:name w:val="header"/>
    <w:basedOn w:val="Normal"/>
    <w:link w:val="HeaderChar"/>
    <w:uiPriority w:val="99"/>
    <w:unhideWhenUsed/>
    <w:rsid w:val="00AB6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BB7"/>
  </w:style>
  <w:style w:type="paragraph" w:styleId="Footer">
    <w:name w:val="footer"/>
    <w:basedOn w:val="Normal"/>
    <w:link w:val="FooterChar"/>
    <w:uiPriority w:val="99"/>
    <w:unhideWhenUsed/>
    <w:rsid w:val="00AB6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BB7"/>
  </w:style>
  <w:style w:type="character" w:styleId="FollowedHyperlink">
    <w:name w:val="FollowedHyperlink"/>
    <w:basedOn w:val="DefaultParagraphFont"/>
    <w:uiPriority w:val="99"/>
    <w:semiHidden/>
    <w:unhideWhenUsed/>
    <w:rsid w:val="00F138E1"/>
    <w:rPr>
      <w:color w:val="954F72" w:themeColor="followedHyperlink"/>
      <w:u w:val="single"/>
    </w:rPr>
  </w:style>
  <w:style w:type="table" w:styleId="TableGrid">
    <w:name w:val="Table Grid"/>
    <w:basedOn w:val="TableNormal"/>
    <w:uiPriority w:val="39"/>
    <w:rsid w:val="00B36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640947">
      <w:bodyDiv w:val="1"/>
      <w:marLeft w:val="0"/>
      <w:marRight w:val="0"/>
      <w:marTop w:val="0"/>
      <w:marBottom w:val="0"/>
      <w:divBdr>
        <w:top w:val="none" w:sz="0" w:space="0" w:color="auto"/>
        <w:left w:val="none" w:sz="0" w:space="0" w:color="auto"/>
        <w:bottom w:val="none" w:sz="0" w:space="0" w:color="auto"/>
        <w:right w:val="none" w:sz="0" w:space="0" w:color="auto"/>
      </w:divBdr>
    </w:div>
    <w:div w:id="1353914154">
      <w:bodyDiv w:val="1"/>
      <w:marLeft w:val="0"/>
      <w:marRight w:val="0"/>
      <w:marTop w:val="0"/>
      <w:marBottom w:val="0"/>
      <w:divBdr>
        <w:top w:val="none" w:sz="0" w:space="0" w:color="auto"/>
        <w:left w:val="none" w:sz="0" w:space="0" w:color="auto"/>
        <w:bottom w:val="none" w:sz="0" w:space="0" w:color="auto"/>
        <w:right w:val="none" w:sz="0" w:space="0" w:color="auto"/>
      </w:divBdr>
      <w:divsChild>
        <w:div w:id="1240674541">
          <w:marLeft w:val="0"/>
          <w:marRight w:val="0"/>
          <w:marTop w:val="0"/>
          <w:marBottom w:val="0"/>
          <w:divBdr>
            <w:top w:val="none" w:sz="0" w:space="0" w:color="auto"/>
            <w:left w:val="none" w:sz="0" w:space="0" w:color="auto"/>
            <w:bottom w:val="none" w:sz="0" w:space="0" w:color="auto"/>
            <w:right w:val="none" w:sz="0" w:space="0" w:color="auto"/>
          </w:divBdr>
        </w:div>
        <w:div w:id="411321962">
          <w:marLeft w:val="0"/>
          <w:marRight w:val="0"/>
          <w:marTop w:val="0"/>
          <w:marBottom w:val="0"/>
          <w:divBdr>
            <w:top w:val="none" w:sz="0" w:space="0" w:color="auto"/>
            <w:left w:val="none" w:sz="0" w:space="0" w:color="auto"/>
            <w:bottom w:val="none" w:sz="0" w:space="0" w:color="auto"/>
            <w:right w:val="none" w:sz="0" w:space="0" w:color="auto"/>
          </w:divBdr>
        </w:div>
        <w:div w:id="1706710866">
          <w:marLeft w:val="0"/>
          <w:marRight w:val="0"/>
          <w:marTop w:val="0"/>
          <w:marBottom w:val="0"/>
          <w:divBdr>
            <w:top w:val="none" w:sz="0" w:space="0" w:color="auto"/>
            <w:left w:val="none" w:sz="0" w:space="0" w:color="auto"/>
            <w:bottom w:val="none" w:sz="0" w:space="0" w:color="auto"/>
            <w:right w:val="none" w:sz="0" w:space="0" w:color="auto"/>
          </w:divBdr>
        </w:div>
        <w:div w:id="275865625">
          <w:marLeft w:val="0"/>
          <w:marRight w:val="0"/>
          <w:marTop w:val="0"/>
          <w:marBottom w:val="0"/>
          <w:divBdr>
            <w:top w:val="none" w:sz="0" w:space="0" w:color="auto"/>
            <w:left w:val="none" w:sz="0" w:space="0" w:color="auto"/>
            <w:bottom w:val="none" w:sz="0" w:space="0" w:color="auto"/>
            <w:right w:val="none" w:sz="0" w:space="0" w:color="auto"/>
          </w:divBdr>
        </w:div>
        <w:div w:id="1289316037">
          <w:marLeft w:val="0"/>
          <w:marRight w:val="0"/>
          <w:marTop w:val="0"/>
          <w:marBottom w:val="0"/>
          <w:divBdr>
            <w:top w:val="none" w:sz="0" w:space="0" w:color="auto"/>
            <w:left w:val="none" w:sz="0" w:space="0" w:color="auto"/>
            <w:bottom w:val="none" w:sz="0" w:space="0" w:color="auto"/>
            <w:right w:val="none" w:sz="0" w:space="0" w:color="auto"/>
          </w:divBdr>
        </w:div>
        <w:div w:id="662897573">
          <w:marLeft w:val="0"/>
          <w:marRight w:val="0"/>
          <w:marTop w:val="0"/>
          <w:marBottom w:val="0"/>
          <w:divBdr>
            <w:top w:val="none" w:sz="0" w:space="0" w:color="auto"/>
            <w:left w:val="none" w:sz="0" w:space="0" w:color="auto"/>
            <w:bottom w:val="none" w:sz="0" w:space="0" w:color="auto"/>
            <w:right w:val="none" w:sz="0" w:space="0" w:color="auto"/>
          </w:divBdr>
        </w:div>
        <w:div w:id="1209101986">
          <w:marLeft w:val="0"/>
          <w:marRight w:val="0"/>
          <w:marTop w:val="0"/>
          <w:marBottom w:val="0"/>
          <w:divBdr>
            <w:top w:val="none" w:sz="0" w:space="0" w:color="auto"/>
            <w:left w:val="none" w:sz="0" w:space="0" w:color="auto"/>
            <w:bottom w:val="none" w:sz="0" w:space="0" w:color="auto"/>
            <w:right w:val="none" w:sz="0" w:space="0" w:color="auto"/>
          </w:divBdr>
        </w:div>
        <w:div w:id="1509296036">
          <w:marLeft w:val="0"/>
          <w:marRight w:val="0"/>
          <w:marTop w:val="0"/>
          <w:marBottom w:val="0"/>
          <w:divBdr>
            <w:top w:val="none" w:sz="0" w:space="0" w:color="auto"/>
            <w:left w:val="none" w:sz="0" w:space="0" w:color="auto"/>
            <w:bottom w:val="none" w:sz="0" w:space="0" w:color="auto"/>
            <w:right w:val="none" w:sz="0" w:space="0" w:color="auto"/>
          </w:divBdr>
        </w:div>
        <w:div w:id="979309695">
          <w:marLeft w:val="0"/>
          <w:marRight w:val="0"/>
          <w:marTop w:val="0"/>
          <w:marBottom w:val="0"/>
          <w:divBdr>
            <w:top w:val="none" w:sz="0" w:space="0" w:color="auto"/>
            <w:left w:val="none" w:sz="0" w:space="0" w:color="auto"/>
            <w:bottom w:val="none" w:sz="0" w:space="0" w:color="auto"/>
            <w:right w:val="none" w:sz="0" w:space="0" w:color="auto"/>
          </w:divBdr>
        </w:div>
        <w:div w:id="1645625703">
          <w:marLeft w:val="0"/>
          <w:marRight w:val="0"/>
          <w:marTop w:val="0"/>
          <w:marBottom w:val="0"/>
          <w:divBdr>
            <w:top w:val="none" w:sz="0" w:space="0" w:color="auto"/>
            <w:left w:val="none" w:sz="0" w:space="0" w:color="auto"/>
            <w:bottom w:val="none" w:sz="0" w:space="0" w:color="auto"/>
            <w:right w:val="none" w:sz="0" w:space="0" w:color="auto"/>
          </w:divBdr>
        </w:div>
        <w:div w:id="496265026">
          <w:marLeft w:val="0"/>
          <w:marRight w:val="0"/>
          <w:marTop w:val="0"/>
          <w:marBottom w:val="0"/>
          <w:divBdr>
            <w:top w:val="none" w:sz="0" w:space="0" w:color="auto"/>
            <w:left w:val="none" w:sz="0" w:space="0" w:color="auto"/>
            <w:bottom w:val="none" w:sz="0" w:space="0" w:color="auto"/>
            <w:right w:val="none" w:sz="0" w:space="0" w:color="auto"/>
          </w:divBdr>
        </w:div>
        <w:div w:id="2096244071">
          <w:marLeft w:val="0"/>
          <w:marRight w:val="0"/>
          <w:marTop w:val="0"/>
          <w:marBottom w:val="0"/>
          <w:divBdr>
            <w:top w:val="none" w:sz="0" w:space="0" w:color="auto"/>
            <w:left w:val="none" w:sz="0" w:space="0" w:color="auto"/>
            <w:bottom w:val="none" w:sz="0" w:space="0" w:color="auto"/>
            <w:right w:val="none" w:sz="0" w:space="0" w:color="auto"/>
          </w:divBdr>
        </w:div>
      </w:divsChild>
    </w:div>
    <w:div w:id="1664427111">
      <w:bodyDiv w:val="1"/>
      <w:marLeft w:val="0"/>
      <w:marRight w:val="0"/>
      <w:marTop w:val="0"/>
      <w:marBottom w:val="0"/>
      <w:divBdr>
        <w:top w:val="none" w:sz="0" w:space="0" w:color="auto"/>
        <w:left w:val="none" w:sz="0" w:space="0" w:color="auto"/>
        <w:bottom w:val="none" w:sz="0" w:space="0" w:color="auto"/>
        <w:right w:val="none" w:sz="0" w:space="0" w:color="auto"/>
      </w:divBdr>
      <w:divsChild>
        <w:div w:id="976380046">
          <w:marLeft w:val="0"/>
          <w:marRight w:val="0"/>
          <w:marTop w:val="0"/>
          <w:marBottom w:val="0"/>
          <w:divBdr>
            <w:top w:val="none" w:sz="0" w:space="0" w:color="auto"/>
            <w:left w:val="none" w:sz="0" w:space="0" w:color="auto"/>
            <w:bottom w:val="none" w:sz="0" w:space="0" w:color="auto"/>
            <w:right w:val="none" w:sz="0" w:space="0" w:color="auto"/>
          </w:divBdr>
        </w:div>
        <w:div w:id="1347556046">
          <w:marLeft w:val="0"/>
          <w:marRight w:val="0"/>
          <w:marTop w:val="0"/>
          <w:marBottom w:val="0"/>
          <w:divBdr>
            <w:top w:val="none" w:sz="0" w:space="0" w:color="auto"/>
            <w:left w:val="none" w:sz="0" w:space="0" w:color="auto"/>
            <w:bottom w:val="none" w:sz="0" w:space="0" w:color="auto"/>
            <w:right w:val="none" w:sz="0" w:space="0" w:color="auto"/>
          </w:divBdr>
        </w:div>
        <w:div w:id="51122982">
          <w:marLeft w:val="0"/>
          <w:marRight w:val="0"/>
          <w:marTop w:val="0"/>
          <w:marBottom w:val="0"/>
          <w:divBdr>
            <w:top w:val="none" w:sz="0" w:space="0" w:color="auto"/>
            <w:left w:val="none" w:sz="0" w:space="0" w:color="auto"/>
            <w:bottom w:val="none" w:sz="0" w:space="0" w:color="auto"/>
            <w:right w:val="none" w:sz="0" w:space="0" w:color="auto"/>
          </w:divBdr>
        </w:div>
        <w:div w:id="479855920">
          <w:marLeft w:val="0"/>
          <w:marRight w:val="0"/>
          <w:marTop w:val="0"/>
          <w:marBottom w:val="0"/>
          <w:divBdr>
            <w:top w:val="none" w:sz="0" w:space="0" w:color="auto"/>
            <w:left w:val="none" w:sz="0" w:space="0" w:color="auto"/>
            <w:bottom w:val="none" w:sz="0" w:space="0" w:color="auto"/>
            <w:right w:val="none" w:sz="0" w:space="0" w:color="auto"/>
          </w:divBdr>
        </w:div>
        <w:div w:id="513737545">
          <w:marLeft w:val="0"/>
          <w:marRight w:val="0"/>
          <w:marTop w:val="0"/>
          <w:marBottom w:val="0"/>
          <w:divBdr>
            <w:top w:val="none" w:sz="0" w:space="0" w:color="auto"/>
            <w:left w:val="none" w:sz="0" w:space="0" w:color="auto"/>
            <w:bottom w:val="none" w:sz="0" w:space="0" w:color="auto"/>
            <w:right w:val="none" w:sz="0" w:space="0" w:color="auto"/>
          </w:divBdr>
        </w:div>
        <w:div w:id="86659081">
          <w:marLeft w:val="0"/>
          <w:marRight w:val="0"/>
          <w:marTop w:val="0"/>
          <w:marBottom w:val="0"/>
          <w:divBdr>
            <w:top w:val="none" w:sz="0" w:space="0" w:color="auto"/>
            <w:left w:val="none" w:sz="0" w:space="0" w:color="auto"/>
            <w:bottom w:val="none" w:sz="0" w:space="0" w:color="auto"/>
            <w:right w:val="none" w:sz="0" w:space="0" w:color="auto"/>
          </w:divBdr>
        </w:div>
        <w:div w:id="2086797867">
          <w:marLeft w:val="0"/>
          <w:marRight w:val="0"/>
          <w:marTop w:val="0"/>
          <w:marBottom w:val="0"/>
          <w:divBdr>
            <w:top w:val="none" w:sz="0" w:space="0" w:color="auto"/>
            <w:left w:val="none" w:sz="0" w:space="0" w:color="auto"/>
            <w:bottom w:val="none" w:sz="0" w:space="0" w:color="auto"/>
            <w:right w:val="none" w:sz="0" w:space="0" w:color="auto"/>
          </w:divBdr>
        </w:div>
        <w:div w:id="1116831268">
          <w:marLeft w:val="0"/>
          <w:marRight w:val="0"/>
          <w:marTop w:val="0"/>
          <w:marBottom w:val="0"/>
          <w:divBdr>
            <w:top w:val="none" w:sz="0" w:space="0" w:color="auto"/>
            <w:left w:val="none" w:sz="0" w:space="0" w:color="auto"/>
            <w:bottom w:val="none" w:sz="0" w:space="0" w:color="auto"/>
            <w:right w:val="none" w:sz="0" w:space="0" w:color="auto"/>
          </w:divBdr>
        </w:div>
        <w:div w:id="1205950023">
          <w:marLeft w:val="0"/>
          <w:marRight w:val="0"/>
          <w:marTop w:val="0"/>
          <w:marBottom w:val="0"/>
          <w:divBdr>
            <w:top w:val="none" w:sz="0" w:space="0" w:color="auto"/>
            <w:left w:val="none" w:sz="0" w:space="0" w:color="auto"/>
            <w:bottom w:val="none" w:sz="0" w:space="0" w:color="auto"/>
            <w:right w:val="none" w:sz="0" w:space="0" w:color="auto"/>
          </w:divBdr>
        </w:div>
        <w:div w:id="1901747898">
          <w:marLeft w:val="0"/>
          <w:marRight w:val="0"/>
          <w:marTop w:val="0"/>
          <w:marBottom w:val="0"/>
          <w:divBdr>
            <w:top w:val="none" w:sz="0" w:space="0" w:color="auto"/>
            <w:left w:val="none" w:sz="0" w:space="0" w:color="auto"/>
            <w:bottom w:val="none" w:sz="0" w:space="0" w:color="auto"/>
            <w:right w:val="none" w:sz="0" w:space="0" w:color="auto"/>
          </w:divBdr>
        </w:div>
        <w:div w:id="873881527">
          <w:marLeft w:val="0"/>
          <w:marRight w:val="0"/>
          <w:marTop w:val="0"/>
          <w:marBottom w:val="0"/>
          <w:divBdr>
            <w:top w:val="none" w:sz="0" w:space="0" w:color="auto"/>
            <w:left w:val="none" w:sz="0" w:space="0" w:color="auto"/>
            <w:bottom w:val="none" w:sz="0" w:space="0" w:color="auto"/>
            <w:right w:val="none" w:sz="0" w:space="0" w:color="auto"/>
          </w:divBdr>
        </w:div>
        <w:div w:id="368535137">
          <w:marLeft w:val="0"/>
          <w:marRight w:val="0"/>
          <w:marTop w:val="0"/>
          <w:marBottom w:val="0"/>
          <w:divBdr>
            <w:top w:val="none" w:sz="0" w:space="0" w:color="auto"/>
            <w:left w:val="none" w:sz="0" w:space="0" w:color="auto"/>
            <w:bottom w:val="none" w:sz="0" w:space="0" w:color="auto"/>
            <w:right w:val="none" w:sz="0" w:space="0" w:color="auto"/>
          </w:divBdr>
        </w:div>
      </w:divsChild>
    </w:div>
    <w:div w:id="17559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ttlesafet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attlesafet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Livingstone</dc:creator>
  <cp:keywords/>
  <dc:description/>
  <cp:lastModifiedBy>Ruth Livingstone</cp:lastModifiedBy>
  <cp:revision>2</cp:revision>
  <cp:lastPrinted>2024-10-08T11:27:00Z</cp:lastPrinted>
  <dcterms:created xsi:type="dcterms:W3CDTF">2026-08-13T18:03:00Z</dcterms:created>
  <dcterms:modified xsi:type="dcterms:W3CDTF">2026-08-13T18:03:00Z</dcterms:modified>
</cp:coreProperties>
</file>